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8F781" w14:textId="4E225095" w:rsidR="00FF2411" w:rsidRDefault="00FF2411" w:rsidP="00BA59E0">
      <w:pPr>
        <w:tabs>
          <w:tab w:val="left" w:pos="0"/>
        </w:tabs>
        <w:spacing w:after="0" w:line="240" w:lineRule="auto"/>
        <w:jc w:val="center"/>
        <w:rPr>
          <w:rFonts w:ascii="TH SarabunPSK" w:eastAsia="Cordia New" w:hAnsi="TH SarabunPSK" w:cs="TH SarabunPSK"/>
          <w:b/>
          <w:bCs/>
          <w:color w:val="000000"/>
          <w:sz w:val="32"/>
          <w:szCs w:val="32"/>
        </w:rPr>
      </w:pPr>
      <w:r w:rsidRPr="00363C75">
        <w:rPr>
          <w:rFonts w:ascii="TH SarabunPSK" w:eastAsia="Cordia New" w:hAnsi="TH SarabunPSK" w:cs="TH SarabunPSK" w:hint="cs"/>
          <w:b/>
          <w:bCs/>
          <w:color w:val="000000"/>
          <w:sz w:val="32"/>
          <w:szCs w:val="32"/>
          <w:cs/>
        </w:rPr>
        <w:t>สมรรถนะหลัก (</w:t>
      </w:r>
      <w:r w:rsidRPr="00363C75">
        <w:rPr>
          <w:rFonts w:ascii="TH SarabunPSK" w:eastAsia="Cordia New" w:hAnsi="TH SarabunPSK" w:cs="TH SarabunPSK"/>
          <w:b/>
          <w:bCs/>
          <w:color w:val="000000"/>
          <w:sz w:val="32"/>
          <w:szCs w:val="32"/>
        </w:rPr>
        <w:t xml:space="preserve">Core Competency) </w:t>
      </w:r>
      <w:r w:rsidRPr="00363C75">
        <w:rPr>
          <w:rFonts w:ascii="TH SarabunPSK" w:eastAsia="Cordia New" w:hAnsi="TH SarabunPSK" w:cs="TH SarabunPSK" w:hint="cs"/>
          <w:b/>
          <w:bCs/>
          <w:color w:val="000000"/>
          <w:sz w:val="32"/>
          <w:szCs w:val="32"/>
          <w:cs/>
        </w:rPr>
        <w:t>มหาวิทยาลัยเทคโนโลยีพระจอมเกล้าพระนครเหนือ</w:t>
      </w:r>
      <w:r w:rsidR="00BA59E0" w:rsidRPr="00363C75">
        <w:rPr>
          <w:rFonts w:ascii="TH SarabunPSK" w:eastAsia="Cordia New" w:hAnsi="TH SarabunPSK" w:cs="TH SarabunPSK"/>
          <w:b/>
          <w:bCs/>
          <w:color w:val="000000"/>
          <w:sz w:val="32"/>
          <w:szCs w:val="32"/>
          <w:cs/>
        </w:rPr>
        <w:tab/>
      </w:r>
    </w:p>
    <w:p w14:paraId="0E6B9BFA" w14:textId="77777777" w:rsidR="00A742F7" w:rsidRDefault="00A742F7" w:rsidP="00BA59E0">
      <w:pPr>
        <w:tabs>
          <w:tab w:val="left" w:pos="0"/>
        </w:tabs>
        <w:spacing w:after="0" w:line="240" w:lineRule="auto"/>
        <w:jc w:val="center"/>
        <w:rPr>
          <w:rFonts w:ascii="TH SarabunPSK" w:eastAsia="Cordia New" w:hAnsi="TH SarabunPSK" w:cs="TH SarabunPSK"/>
          <w:b/>
          <w:bCs/>
          <w:color w:val="000000"/>
          <w:sz w:val="32"/>
          <w:szCs w:val="32"/>
        </w:rPr>
      </w:pPr>
    </w:p>
    <w:p w14:paraId="1CC30918" w14:textId="157A4311" w:rsidR="00BA59E0" w:rsidRPr="00363C75" w:rsidRDefault="00715D20" w:rsidP="00BA59E0">
      <w:pPr>
        <w:tabs>
          <w:tab w:val="left" w:pos="0"/>
        </w:tabs>
        <w:spacing w:after="0" w:line="240" w:lineRule="auto"/>
        <w:jc w:val="center"/>
        <w:rPr>
          <w:rFonts w:ascii="TH SarabunPSK" w:eastAsia="Cordia New" w:hAnsi="TH SarabunPSK" w:cs="TH SarabunPSK"/>
          <w:b/>
          <w:bCs/>
          <w:color w:val="000000"/>
          <w:sz w:val="32"/>
          <w:szCs w:val="32"/>
        </w:rPr>
      </w:pPr>
      <w:r>
        <w:rPr>
          <w:rFonts w:ascii="TH SarabunPSK" w:eastAsia="Cordia New" w:hAnsi="TH SarabunPSK" w:cs="TH SarabunPSK"/>
          <w:b/>
          <w:bCs/>
          <w:color w:val="000000"/>
          <w:sz w:val="32"/>
          <w:szCs w:val="32"/>
        </w:rPr>
        <w:t>KMUTNB Core Competencies</w:t>
      </w:r>
    </w:p>
    <w:p w14:paraId="01408F07" w14:textId="77777777" w:rsidR="00BA59E0" w:rsidRPr="00363C75" w:rsidRDefault="00BA59E0" w:rsidP="00BA59E0">
      <w:pPr>
        <w:spacing w:after="0" w:line="20" w:lineRule="atLeast"/>
        <w:jc w:val="thaiDistribute"/>
        <w:rPr>
          <w:rFonts w:ascii="TH SarabunPSK" w:eastAsia="Cordia New" w:hAnsi="TH SarabunPSK" w:cs="TH SarabunPSK"/>
          <w:color w:val="000000"/>
          <w:sz w:val="32"/>
          <w:szCs w:val="32"/>
        </w:rPr>
      </w:pPr>
      <w:r w:rsidRPr="00363C75">
        <w:rPr>
          <w:rFonts w:ascii="TH SarabunPSK" w:eastAsia="Cordia New" w:hAnsi="TH SarabunPSK" w:cs="TH SarabunPSK"/>
          <w:color w:val="000000"/>
          <w:sz w:val="32"/>
          <w:szCs w:val="32"/>
          <w:cs/>
        </w:rPr>
        <w:tab/>
      </w:r>
    </w:p>
    <w:p w14:paraId="24BBA097" w14:textId="79B09AE6" w:rsidR="00BA59E0" w:rsidRDefault="00BA59E0" w:rsidP="00BA59E0">
      <w:pPr>
        <w:tabs>
          <w:tab w:val="left" w:pos="709"/>
          <w:tab w:val="left" w:pos="851"/>
        </w:tabs>
        <w:spacing w:after="0" w:line="240" w:lineRule="auto"/>
        <w:jc w:val="thaiDistribute"/>
        <w:rPr>
          <w:rFonts w:ascii="TH SarabunPSK" w:eastAsia="Cordia New" w:hAnsi="TH SarabunPSK" w:cs="TH SarabunPSK"/>
          <w:b/>
          <w:bCs/>
          <w:color w:val="000000"/>
          <w:sz w:val="32"/>
          <w:szCs w:val="32"/>
          <w:u w:val="single"/>
        </w:rPr>
      </w:pPr>
      <w:r w:rsidRPr="00363C75">
        <w:rPr>
          <w:rFonts w:ascii="TH SarabunPSK" w:eastAsia="Cordia New" w:hAnsi="TH SarabunPSK" w:cs="TH SarabunPSK" w:hint="cs"/>
          <w:b/>
          <w:bCs/>
          <w:color w:val="000000"/>
          <w:sz w:val="32"/>
          <w:szCs w:val="32"/>
          <w:u w:val="single"/>
          <w:cs/>
        </w:rPr>
        <w:t>แบบใหม่ (ปรับแก้ไข)</w:t>
      </w:r>
    </w:p>
    <w:p w14:paraId="073358C1" w14:textId="77777777" w:rsidR="00FF2411" w:rsidRPr="00363C75" w:rsidRDefault="00FF2411" w:rsidP="00BA59E0">
      <w:pPr>
        <w:tabs>
          <w:tab w:val="left" w:pos="709"/>
          <w:tab w:val="left" w:pos="851"/>
        </w:tabs>
        <w:spacing w:after="0" w:line="240" w:lineRule="auto"/>
        <w:jc w:val="thaiDistribute"/>
        <w:rPr>
          <w:rFonts w:ascii="TH SarabunPSK" w:eastAsia="Cordia New" w:hAnsi="TH SarabunPSK" w:cs="TH SarabunPSK"/>
          <w:b/>
          <w:bCs/>
          <w:color w:val="000000"/>
          <w:sz w:val="32"/>
          <w:szCs w:val="32"/>
          <w:u w:val="single"/>
        </w:rPr>
      </w:pPr>
    </w:p>
    <w:p w14:paraId="014E0D91" w14:textId="74221C8D" w:rsidR="00715D20" w:rsidRPr="00DA3491" w:rsidRDefault="00BA59E0" w:rsidP="00FF2411">
      <w:pPr>
        <w:tabs>
          <w:tab w:val="left" w:pos="1418"/>
        </w:tabs>
        <w:spacing w:after="0" w:line="240" w:lineRule="auto"/>
        <w:jc w:val="thaiDistribute"/>
        <w:rPr>
          <w:rFonts w:ascii="TH SarabunPSK" w:eastAsia="Cordia New" w:hAnsi="TH SarabunPSK" w:cs="TH SarabunPSK"/>
          <w:b/>
          <w:bCs/>
          <w:sz w:val="32"/>
          <w:szCs w:val="32"/>
        </w:rPr>
      </w:pPr>
      <w:r w:rsidRPr="00363C75">
        <w:rPr>
          <w:rFonts w:ascii="TH SarabunPSK" w:eastAsia="Cordia New" w:hAnsi="TH SarabunPSK" w:cs="TH SarabunPSK"/>
          <w:b/>
          <w:bCs/>
          <w:color w:val="000000"/>
          <w:sz w:val="32"/>
          <w:szCs w:val="32"/>
          <w:cs/>
        </w:rPr>
        <w:tab/>
      </w:r>
      <w:r w:rsidR="00EC2B9C" w:rsidRPr="00363C75">
        <w:rPr>
          <w:rFonts w:ascii="TH SarabunPSK" w:eastAsia="Cordia New" w:hAnsi="TH SarabunPSK" w:cs="TH SarabunPSK"/>
          <w:b/>
          <w:bCs/>
          <w:sz w:val="32"/>
          <w:szCs w:val="32"/>
          <w:cs/>
        </w:rPr>
        <w:tab/>
      </w:r>
      <w:r w:rsidR="00F5732F" w:rsidRPr="00363C75">
        <w:rPr>
          <w:rFonts w:ascii="TH SarabunPSK" w:eastAsia="Cordia New" w:hAnsi="TH SarabunPSK" w:cs="TH SarabunPSK"/>
          <w:b/>
          <w:bCs/>
          <w:sz w:val="32"/>
          <w:szCs w:val="32"/>
        </w:rPr>
        <w:t xml:space="preserve">1. </w:t>
      </w:r>
      <w:r w:rsidR="002608F3">
        <w:rPr>
          <w:rFonts w:ascii="TH SarabunPSK" w:eastAsia="Cordia New" w:hAnsi="TH SarabunPSK" w:cs="TH SarabunPSK"/>
          <w:b/>
          <w:bCs/>
          <w:sz w:val="32"/>
          <w:szCs w:val="32"/>
        </w:rPr>
        <w:t>E</w:t>
      </w:r>
      <w:r w:rsidR="00DA3491">
        <w:rPr>
          <w:rFonts w:ascii="TH SarabunPSK" w:eastAsia="Cordia New" w:hAnsi="TH SarabunPSK" w:cs="TH SarabunPSK"/>
          <w:b/>
          <w:bCs/>
          <w:sz w:val="32"/>
          <w:szCs w:val="32"/>
        </w:rPr>
        <w:t>xcellences in Science, Technology, Innovation and Industry Management</w:t>
      </w:r>
      <w:r w:rsidR="00272EDB">
        <w:rPr>
          <w:rFonts w:ascii="TH SarabunPSK" w:eastAsia="Cordia New" w:hAnsi="TH SarabunPSK" w:cs="TH SarabunPSK"/>
          <w:b/>
          <w:bCs/>
          <w:sz w:val="32"/>
          <w:szCs w:val="32"/>
        </w:rPr>
        <w:t xml:space="preserve"> </w:t>
      </w:r>
      <w:r w:rsidR="00272EDB" w:rsidRPr="001B65D0">
        <w:rPr>
          <w:rFonts w:ascii="TH SarabunPSK" w:eastAsia="Cordia New" w:hAnsi="TH SarabunPSK" w:cs="TH SarabunPSK"/>
          <w:sz w:val="32"/>
          <w:szCs w:val="32"/>
        </w:rPr>
        <w:t>remains the university’s emphasis</w:t>
      </w:r>
      <w:r w:rsidR="00DA3491" w:rsidRPr="001B65D0">
        <w:rPr>
          <w:rFonts w:ascii="TH SarabunPSK" w:eastAsia="Cordia New" w:hAnsi="TH SarabunPSK" w:cs="TH SarabunPSK"/>
          <w:sz w:val="32"/>
          <w:szCs w:val="32"/>
        </w:rPr>
        <w:t>.</w:t>
      </w:r>
      <w:r w:rsidR="00DA3491">
        <w:rPr>
          <w:rFonts w:ascii="TH SarabunPSK" w:eastAsia="Cordia New" w:hAnsi="TH SarabunPSK" w:cs="TH SarabunPSK"/>
          <w:b/>
          <w:bCs/>
          <w:sz w:val="32"/>
          <w:szCs w:val="32"/>
        </w:rPr>
        <w:t xml:space="preserve"> </w:t>
      </w:r>
      <w:r w:rsidR="007936F1" w:rsidRPr="007936F1">
        <w:rPr>
          <w:rFonts w:ascii="TH SarabunPSK" w:eastAsia="Cordia New" w:hAnsi="TH SarabunPSK" w:cs="TH SarabunPSK"/>
          <w:sz w:val="32"/>
          <w:szCs w:val="32"/>
        </w:rPr>
        <w:t>Aiming</w:t>
      </w:r>
      <w:r w:rsidR="007936F1">
        <w:rPr>
          <w:rFonts w:ascii="TH SarabunPSK" w:eastAsia="Cordia New" w:hAnsi="TH SarabunPSK" w:cs="TH SarabunPSK"/>
          <w:b/>
          <w:bCs/>
          <w:sz w:val="32"/>
          <w:szCs w:val="32"/>
        </w:rPr>
        <w:t xml:space="preserve"> </w:t>
      </w:r>
      <w:r w:rsidR="007936F1" w:rsidRPr="007936F1">
        <w:rPr>
          <w:rFonts w:ascii="TH SarabunPSK" w:eastAsia="Cordia New" w:hAnsi="TH SarabunPSK" w:cs="TH SarabunPSK"/>
          <w:sz w:val="32"/>
          <w:szCs w:val="32"/>
        </w:rPr>
        <w:t>to</w:t>
      </w:r>
      <w:r w:rsidR="007936F1">
        <w:rPr>
          <w:rFonts w:ascii="TH SarabunPSK" w:eastAsia="Cordia New" w:hAnsi="TH SarabunPSK" w:cs="TH SarabunPSK"/>
          <w:b/>
          <w:bCs/>
          <w:sz w:val="32"/>
          <w:szCs w:val="32"/>
        </w:rPr>
        <w:t xml:space="preserve"> </w:t>
      </w:r>
      <w:r w:rsidR="007936F1" w:rsidRPr="007936F1">
        <w:rPr>
          <w:rFonts w:ascii="TH SarabunPSK" w:eastAsia="Cordia New" w:hAnsi="TH SarabunPSK" w:cs="TH SarabunPSK"/>
          <w:sz w:val="32"/>
          <w:szCs w:val="32"/>
        </w:rPr>
        <w:t>address the</w:t>
      </w:r>
      <w:r w:rsidR="007936F1">
        <w:rPr>
          <w:rFonts w:ascii="TH SarabunPSK" w:eastAsia="Cordia New" w:hAnsi="TH SarabunPSK" w:cs="TH SarabunPSK"/>
          <w:b/>
          <w:bCs/>
          <w:sz w:val="32"/>
          <w:szCs w:val="32"/>
        </w:rPr>
        <w:t xml:space="preserve"> </w:t>
      </w:r>
      <w:r w:rsidR="007936F1" w:rsidRPr="007936F1">
        <w:rPr>
          <w:rFonts w:ascii="TH SarabunPSK" w:eastAsia="Cordia New" w:hAnsi="TH SarabunPSK" w:cs="TH SarabunPSK"/>
          <w:sz w:val="32"/>
          <w:szCs w:val="32"/>
        </w:rPr>
        <w:t xml:space="preserve">needs of </w:t>
      </w:r>
      <w:r w:rsidR="007936F1">
        <w:rPr>
          <w:rFonts w:ascii="TH SarabunPSK" w:eastAsia="Cordia New" w:hAnsi="TH SarabunPSK" w:cs="TH SarabunPSK"/>
          <w:sz w:val="32"/>
          <w:szCs w:val="32"/>
        </w:rPr>
        <w:t xml:space="preserve">the </w:t>
      </w:r>
      <w:r w:rsidR="007936F1" w:rsidRPr="007936F1">
        <w:rPr>
          <w:rFonts w:ascii="TH SarabunPSK" w:eastAsia="Cordia New" w:hAnsi="TH SarabunPSK" w:cs="TH SarabunPSK"/>
          <w:sz w:val="32"/>
          <w:szCs w:val="32"/>
        </w:rPr>
        <w:t xml:space="preserve">industrial sector, </w:t>
      </w:r>
      <w:r w:rsidR="00272EDB">
        <w:rPr>
          <w:rFonts w:ascii="TH SarabunPSK" w:eastAsia="Cordia New" w:hAnsi="TH SarabunPSK" w:cs="TH SarabunPSK"/>
          <w:sz w:val="32"/>
          <w:szCs w:val="32"/>
        </w:rPr>
        <w:t>KMUTNB</w:t>
      </w:r>
      <w:r w:rsidR="00DA3491" w:rsidRPr="00143E5B">
        <w:rPr>
          <w:rFonts w:ascii="TH SarabunPSK" w:eastAsia="Cordia New" w:hAnsi="TH SarabunPSK" w:cs="TH SarabunPSK"/>
          <w:sz w:val="32"/>
          <w:szCs w:val="32"/>
        </w:rPr>
        <w:t xml:space="preserve"> is dedicated to the development of knowledge and </w:t>
      </w:r>
      <w:r w:rsidR="00143E5B">
        <w:rPr>
          <w:rFonts w:ascii="TH SarabunPSK" w:eastAsia="Cordia New" w:hAnsi="TH SarabunPSK" w:cs="TH SarabunPSK"/>
          <w:sz w:val="32"/>
          <w:szCs w:val="32"/>
        </w:rPr>
        <w:t xml:space="preserve">applied </w:t>
      </w:r>
      <w:r w:rsidR="00DA3491" w:rsidRPr="00143E5B">
        <w:rPr>
          <w:rFonts w:ascii="TH SarabunPSK" w:eastAsia="Cordia New" w:hAnsi="TH SarabunPSK" w:cs="TH SarabunPSK"/>
          <w:sz w:val="32"/>
          <w:szCs w:val="32"/>
        </w:rPr>
        <w:t xml:space="preserve">technology by means of </w:t>
      </w:r>
      <w:r w:rsidR="00143E5B" w:rsidRPr="00143E5B">
        <w:rPr>
          <w:rFonts w:ascii="TH SarabunPSK" w:eastAsia="Cordia New" w:hAnsi="TH SarabunPSK" w:cs="TH SarabunPSK"/>
          <w:sz w:val="32"/>
          <w:szCs w:val="32"/>
        </w:rPr>
        <w:t>providing world-class and quality education, enhancing research and delivering academic services in Science,</w:t>
      </w:r>
      <w:r w:rsidR="00143E5B">
        <w:rPr>
          <w:rFonts w:ascii="TH SarabunPSK" w:eastAsia="Cordia New" w:hAnsi="TH SarabunPSK" w:cs="TH SarabunPSK"/>
          <w:b/>
          <w:bCs/>
          <w:sz w:val="32"/>
          <w:szCs w:val="32"/>
        </w:rPr>
        <w:t xml:space="preserve"> </w:t>
      </w:r>
      <w:r w:rsidR="00143E5B" w:rsidRPr="00143E5B">
        <w:rPr>
          <w:rFonts w:ascii="TH SarabunPSK" w:eastAsia="Cordia New" w:hAnsi="TH SarabunPSK" w:cs="TH SarabunPSK"/>
          <w:sz w:val="32"/>
          <w:szCs w:val="32"/>
        </w:rPr>
        <w:t>Technology</w:t>
      </w:r>
      <w:r w:rsidR="00406DE5">
        <w:rPr>
          <w:rFonts w:ascii="TH SarabunPSK" w:eastAsia="Cordia New" w:hAnsi="TH SarabunPSK" w:cs="TH SarabunPSK"/>
          <w:sz w:val="32"/>
          <w:szCs w:val="32"/>
        </w:rPr>
        <w:t xml:space="preserve">, Innovation and Industry Management. </w:t>
      </w:r>
    </w:p>
    <w:p w14:paraId="6B7C61D2" w14:textId="02D027CB" w:rsidR="00C13464" w:rsidRDefault="007936F1" w:rsidP="00FF2411">
      <w:pPr>
        <w:tabs>
          <w:tab w:val="left" w:pos="1418"/>
        </w:tabs>
        <w:spacing w:before="120" w:after="0" w:line="240" w:lineRule="auto"/>
        <w:jc w:val="thaiDistribute"/>
        <w:rPr>
          <w:rFonts w:ascii="TH SarabunPSK" w:eastAsia="Cordia New" w:hAnsi="TH SarabunPSK" w:cs="TH SarabunPSK"/>
          <w:b/>
          <w:bCs/>
          <w:sz w:val="32"/>
          <w:szCs w:val="32"/>
        </w:rPr>
      </w:pPr>
      <w:r>
        <w:rPr>
          <w:rFonts w:ascii="TH SarabunPSK" w:eastAsia="Cordia New" w:hAnsi="TH SarabunPSK" w:cs="TH SarabunPSK"/>
          <w:b/>
          <w:bCs/>
          <w:sz w:val="32"/>
          <w:szCs w:val="32"/>
        </w:rPr>
        <w:tab/>
      </w:r>
      <w:r w:rsidR="00F5732F" w:rsidRPr="00363C75">
        <w:rPr>
          <w:rFonts w:ascii="TH SarabunPSK" w:eastAsia="Cordia New" w:hAnsi="TH SarabunPSK" w:cs="TH SarabunPSK"/>
          <w:b/>
          <w:bCs/>
          <w:sz w:val="32"/>
          <w:szCs w:val="32"/>
          <w:cs/>
        </w:rPr>
        <w:t>ความเชี่ยวชาญเฉพาะทางด้านวิทยาศาสตร์ เทคโนโลยี นวัตกรรม และการจัดการอุตสาหกรร</w:t>
      </w:r>
      <w:r w:rsidR="00EC2B9C" w:rsidRPr="00363C75">
        <w:rPr>
          <w:rFonts w:ascii="TH SarabunPSK" w:eastAsia="Cordia New" w:hAnsi="TH SarabunPSK" w:cs="TH SarabunPSK" w:hint="cs"/>
          <w:b/>
          <w:bCs/>
          <w:sz w:val="32"/>
          <w:szCs w:val="32"/>
          <w:cs/>
        </w:rPr>
        <w:t xml:space="preserve">ม </w:t>
      </w:r>
      <w:r w:rsidR="00F5732F" w:rsidRPr="00363C75">
        <w:rPr>
          <w:rFonts w:ascii="TH SarabunPSK" w:eastAsia="Cordia New" w:hAnsi="TH SarabunPSK" w:cs="TH SarabunPSK"/>
          <w:sz w:val="32"/>
          <w:szCs w:val="32"/>
          <w:cs/>
        </w:rPr>
        <w:t>มหาวิทยาลัย</w:t>
      </w:r>
      <w:r w:rsidR="00F5732F" w:rsidRPr="00363C75">
        <w:rPr>
          <w:rFonts w:ascii="TH SarabunPSK" w:eastAsia="Cordia New" w:hAnsi="TH SarabunPSK" w:cs="TH SarabunPSK" w:hint="cs"/>
          <w:sz w:val="32"/>
          <w:szCs w:val="32"/>
          <w:cs/>
        </w:rPr>
        <w:t>มุ่ง</w:t>
      </w:r>
      <w:r w:rsidR="00F5732F" w:rsidRPr="00363C75">
        <w:rPr>
          <w:rFonts w:ascii="TH SarabunPSK" w:eastAsia="Cordia New" w:hAnsi="TH SarabunPSK" w:cs="TH SarabunPSK"/>
          <w:sz w:val="32"/>
          <w:szCs w:val="32"/>
          <w:cs/>
        </w:rPr>
        <w:t xml:space="preserve">พัฒนาองค์ความรู้และเทคโนโลยีเชิงประยุกต์ </w:t>
      </w:r>
      <w:r w:rsidR="00EC2B9C" w:rsidRPr="00363C75">
        <w:rPr>
          <w:rFonts w:ascii="TH SarabunPSK" w:eastAsia="Cordia New" w:hAnsi="TH SarabunPSK" w:cs="TH SarabunPSK" w:hint="cs"/>
          <w:sz w:val="32"/>
          <w:szCs w:val="32"/>
          <w:cs/>
        </w:rPr>
        <w:t>ผ่านการจัดการศึกษา วิจัย และบริการวิชาการ</w:t>
      </w:r>
      <w:r w:rsidR="00EC2B9C" w:rsidRPr="00363C75">
        <w:rPr>
          <w:rFonts w:ascii="TH SarabunPSK" w:eastAsia="Cordia New" w:hAnsi="TH SarabunPSK" w:cs="TH SarabunPSK"/>
          <w:sz w:val="32"/>
          <w:szCs w:val="32"/>
          <w:cs/>
        </w:rPr>
        <w:t>ทางด้านวิทยาศาสตร์ เทคโนโลยี นวัตกรรม และการจัดการอุตสาหกรรม</w:t>
      </w:r>
      <w:r w:rsidR="00EC2B9C" w:rsidRPr="00363C75">
        <w:rPr>
          <w:rFonts w:ascii="TH SarabunPSK" w:eastAsia="Cordia New" w:hAnsi="TH SarabunPSK" w:cs="TH SarabunPSK" w:hint="cs"/>
          <w:sz w:val="32"/>
          <w:szCs w:val="32"/>
          <w:cs/>
        </w:rPr>
        <w:t xml:space="preserve"> </w:t>
      </w:r>
      <w:r w:rsidR="00F5732F" w:rsidRPr="00363C75">
        <w:rPr>
          <w:rFonts w:ascii="TH SarabunPSK" w:eastAsia="Cordia New" w:hAnsi="TH SarabunPSK" w:cs="TH SarabunPSK"/>
          <w:sz w:val="32"/>
          <w:szCs w:val="32"/>
          <w:cs/>
        </w:rPr>
        <w:t>เพื่อตอบสนองต่อความต้องการของภาคอุตสาหกรรมและ</w:t>
      </w:r>
      <w:r w:rsidR="00EC2B9C" w:rsidRPr="00363C75">
        <w:rPr>
          <w:rFonts w:ascii="TH SarabunPSK" w:eastAsia="Cordia New" w:hAnsi="TH SarabunPSK" w:cs="TH SarabunPSK" w:hint="cs"/>
          <w:sz w:val="32"/>
          <w:szCs w:val="32"/>
          <w:cs/>
        </w:rPr>
        <w:t>มีคุณภาพในระดับสากล</w:t>
      </w:r>
      <w:r w:rsidR="00F5732F" w:rsidRPr="00363C75">
        <w:rPr>
          <w:rFonts w:ascii="TH SarabunPSK" w:eastAsia="Cordia New" w:hAnsi="TH SarabunPSK" w:cs="TH SarabunPSK"/>
          <w:b/>
          <w:bCs/>
          <w:sz w:val="32"/>
          <w:szCs w:val="32"/>
          <w:cs/>
        </w:rPr>
        <w:t xml:space="preserve"> </w:t>
      </w:r>
    </w:p>
    <w:p w14:paraId="069337F1" w14:textId="77777777" w:rsidR="00FF2411" w:rsidRPr="00363C75" w:rsidRDefault="00FF2411" w:rsidP="008652D8">
      <w:pPr>
        <w:tabs>
          <w:tab w:val="left" w:pos="1418"/>
        </w:tabs>
        <w:spacing w:after="0" w:line="240" w:lineRule="auto"/>
        <w:jc w:val="thaiDistribute"/>
        <w:rPr>
          <w:rFonts w:ascii="TH SarabunPSK" w:eastAsia="Cordia New" w:hAnsi="TH SarabunPSK" w:cs="TH SarabunPSK"/>
          <w:b/>
          <w:bCs/>
          <w:sz w:val="32"/>
          <w:szCs w:val="32"/>
        </w:rPr>
      </w:pPr>
    </w:p>
    <w:p w14:paraId="5455DD6D" w14:textId="4AE5DA3E" w:rsidR="00C13464" w:rsidRPr="00641AF1" w:rsidRDefault="00EC2B9C" w:rsidP="00EC2B9C">
      <w:pPr>
        <w:tabs>
          <w:tab w:val="left" w:pos="1418"/>
        </w:tabs>
        <w:spacing w:after="0" w:line="240" w:lineRule="auto"/>
        <w:jc w:val="thaiDistribute"/>
        <w:rPr>
          <w:rFonts w:ascii="TH SarabunPSK" w:eastAsia="Cordia New" w:hAnsi="TH SarabunPSK" w:cs="TH SarabunPSK"/>
          <w:sz w:val="32"/>
          <w:szCs w:val="32"/>
        </w:rPr>
      </w:pPr>
      <w:r w:rsidRPr="00363C75">
        <w:rPr>
          <w:rFonts w:ascii="TH SarabunPSK" w:eastAsia="Cordia New" w:hAnsi="TH SarabunPSK" w:cs="TH SarabunPSK"/>
          <w:b/>
          <w:bCs/>
          <w:sz w:val="32"/>
          <w:szCs w:val="32"/>
        </w:rPr>
        <w:tab/>
        <w:t xml:space="preserve">2. </w:t>
      </w:r>
      <w:r w:rsidR="00C13464" w:rsidRPr="00C13464">
        <w:rPr>
          <w:rFonts w:ascii="TH SarabunPSK" w:eastAsia="Cordia New" w:hAnsi="TH SarabunPSK" w:cs="TH SarabunPSK"/>
          <w:b/>
          <w:bCs/>
          <w:sz w:val="32"/>
          <w:szCs w:val="32"/>
        </w:rPr>
        <w:t>Integration of theory and practice in education</w:t>
      </w:r>
      <w:r w:rsidR="00C13464" w:rsidRPr="00C13464">
        <w:rPr>
          <w:rFonts w:ascii="TH SarabunPSK" w:eastAsia="Cordia New" w:hAnsi="TH SarabunPSK" w:cs="TH SarabunPSK"/>
          <w:sz w:val="32"/>
          <w:szCs w:val="32"/>
        </w:rPr>
        <w:t xml:space="preserve"> </w:t>
      </w:r>
      <w:r w:rsidR="002C31DB">
        <w:rPr>
          <w:rFonts w:ascii="TH SarabunPSK" w:eastAsia="Cordia New" w:hAnsi="TH SarabunPSK" w:cs="TH SarabunPSK"/>
          <w:sz w:val="32"/>
          <w:szCs w:val="32"/>
        </w:rPr>
        <w:t>strengthens</w:t>
      </w:r>
      <w:r w:rsidR="00C13464" w:rsidRPr="00C13464">
        <w:rPr>
          <w:rFonts w:ascii="TH SarabunPSK" w:eastAsia="Cordia New" w:hAnsi="TH SarabunPSK" w:cs="TH SarabunPSK"/>
          <w:sz w:val="32"/>
          <w:szCs w:val="32"/>
        </w:rPr>
        <w:t xml:space="preserve"> the university’s excellence in fostering hands-on </w:t>
      </w:r>
      <w:r w:rsidR="002C31DB" w:rsidRPr="002C31DB">
        <w:rPr>
          <w:rFonts w:ascii="TH SarabunPSK" w:eastAsia="Cordia New" w:hAnsi="TH SarabunPSK" w:cs="TH SarabunPSK"/>
          <w:sz w:val="32"/>
          <w:szCs w:val="32"/>
        </w:rPr>
        <w:t>experience</w:t>
      </w:r>
      <w:r w:rsidR="00C13464" w:rsidRPr="00C13464">
        <w:rPr>
          <w:rFonts w:ascii="TH SarabunPSK" w:eastAsia="Cordia New" w:hAnsi="TH SarabunPSK" w:cs="TH SarabunPSK"/>
          <w:sz w:val="32"/>
          <w:szCs w:val="32"/>
        </w:rPr>
        <w:t xml:space="preserve"> through Cooperative and Work-Integrated Education (CWIE) and curriculum development in collaboration with industry partners, in order to produce highly comp</w:t>
      </w:r>
      <w:r w:rsidR="000E65B0">
        <w:rPr>
          <w:rFonts w:ascii="TH SarabunPSK" w:eastAsia="Cordia New" w:hAnsi="TH SarabunPSK" w:cs="TH SarabunPSK"/>
          <w:sz w:val="32"/>
          <w:szCs w:val="32"/>
        </w:rPr>
        <w:t>etent and work-ready graduates.</w:t>
      </w:r>
    </w:p>
    <w:p w14:paraId="5B5E0389" w14:textId="58D5DDEF" w:rsidR="00F5732F" w:rsidRDefault="007936F1" w:rsidP="00FF2411">
      <w:pPr>
        <w:tabs>
          <w:tab w:val="left" w:pos="1418"/>
        </w:tabs>
        <w:spacing w:before="120" w:after="0" w:line="240" w:lineRule="auto"/>
        <w:jc w:val="thaiDistribute"/>
        <w:rPr>
          <w:rFonts w:ascii="TH SarabunPSK" w:eastAsia="Cordia New" w:hAnsi="TH SarabunPSK" w:cs="TH SarabunPSK"/>
          <w:b/>
          <w:bCs/>
          <w:sz w:val="32"/>
          <w:szCs w:val="32"/>
        </w:rPr>
      </w:pPr>
      <w:r>
        <w:rPr>
          <w:rFonts w:ascii="TH SarabunPSK" w:eastAsia="Cordia New" w:hAnsi="TH SarabunPSK" w:cs="TH SarabunPSK"/>
          <w:b/>
          <w:bCs/>
          <w:sz w:val="32"/>
          <w:szCs w:val="32"/>
        </w:rPr>
        <w:tab/>
      </w:r>
      <w:r w:rsidR="00F5732F" w:rsidRPr="00363C75">
        <w:rPr>
          <w:rFonts w:ascii="TH SarabunPSK" w:eastAsia="Cordia New" w:hAnsi="TH SarabunPSK" w:cs="TH SarabunPSK"/>
          <w:b/>
          <w:bCs/>
          <w:sz w:val="32"/>
          <w:szCs w:val="32"/>
          <w:cs/>
        </w:rPr>
        <w:t>การจัดการศึกษาที่บูรณาการระหว่างทฤษฎีและการปฏิบัติจริง</w:t>
      </w:r>
      <w:r w:rsidR="00EC2B9C" w:rsidRPr="00363C75">
        <w:rPr>
          <w:rFonts w:ascii="TH SarabunPSK" w:eastAsia="Cordia New" w:hAnsi="TH SarabunPSK" w:cs="TH SarabunPSK"/>
          <w:b/>
          <w:bCs/>
          <w:sz w:val="32"/>
          <w:szCs w:val="32"/>
        </w:rPr>
        <w:t xml:space="preserve"> </w:t>
      </w:r>
      <w:r w:rsidR="00F5732F" w:rsidRPr="00363C75">
        <w:rPr>
          <w:rFonts w:ascii="TH SarabunPSK" w:eastAsia="Cordia New" w:hAnsi="TH SarabunPSK" w:cs="TH SarabunPSK"/>
          <w:sz w:val="32"/>
          <w:szCs w:val="32"/>
          <w:cs/>
        </w:rPr>
        <w:t>มหาวิทยาลัยมีความเป็นเลิศด้านการเรียนการสอนที่เน้นประสบการณ์ตรงของผู้เรียน ผ่านระบบสหกิจศึกษา (</w:t>
      </w:r>
      <w:r w:rsidR="00F5732F" w:rsidRPr="00363C75">
        <w:rPr>
          <w:rFonts w:ascii="TH SarabunPSK" w:eastAsia="Cordia New" w:hAnsi="TH SarabunPSK" w:cs="TH SarabunPSK"/>
          <w:sz w:val="32"/>
          <w:szCs w:val="32"/>
        </w:rPr>
        <w:t xml:space="preserve">Cooperative and Work Integrated Education - CWIE) </w:t>
      </w:r>
      <w:r w:rsidR="00F5732F" w:rsidRPr="00363C75">
        <w:rPr>
          <w:rFonts w:ascii="TH SarabunPSK" w:eastAsia="Cordia New" w:hAnsi="TH SarabunPSK" w:cs="TH SarabunPSK"/>
          <w:sz w:val="32"/>
          <w:szCs w:val="32"/>
          <w:cs/>
        </w:rPr>
        <w:t>และการพัฒนาหลักสูตรร่วมกับภาคอุตสาหกรรม เพื่อผลิตบัณฑิตที่มีสมรรถนะและพร้อมทำงานจริง</w:t>
      </w:r>
    </w:p>
    <w:p w14:paraId="1FB0124D" w14:textId="77777777" w:rsidR="00FF2411" w:rsidRPr="00363C75" w:rsidRDefault="00FF2411" w:rsidP="00EC2B9C">
      <w:pPr>
        <w:tabs>
          <w:tab w:val="left" w:pos="1418"/>
        </w:tabs>
        <w:spacing w:after="0" w:line="240" w:lineRule="auto"/>
        <w:jc w:val="thaiDistribute"/>
        <w:rPr>
          <w:rFonts w:ascii="TH SarabunPSK" w:eastAsia="Cordia New" w:hAnsi="TH SarabunPSK" w:cs="TH SarabunPSK"/>
          <w:b/>
          <w:bCs/>
          <w:sz w:val="32"/>
          <w:szCs w:val="32"/>
        </w:rPr>
      </w:pPr>
    </w:p>
    <w:p w14:paraId="06B2310F" w14:textId="182FF5EA" w:rsidR="007E352D" w:rsidRPr="007E352D" w:rsidRDefault="00EC2B9C" w:rsidP="0062564E">
      <w:pPr>
        <w:tabs>
          <w:tab w:val="left" w:pos="1418"/>
        </w:tabs>
        <w:spacing w:after="0" w:line="240" w:lineRule="auto"/>
        <w:jc w:val="thaiDistribute"/>
        <w:rPr>
          <w:rFonts w:ascii="TH SarabunPSK" w:eastAsia="Cordia New" w:hAnsi="TH SarabunPSK" w:cs="TH SarabunPSK"/>
          <w:sz w:val="32"/>
          <w:szCs w:val="32"/>
        </w:rPr>
      </w:pPr>
      <w:r w:rsidRPr="00363C75">
        <w:rPr>
          <w:rFonts w:ascii="TH SarabunPSK" w:eastAsia="Cordia New" w:hAnsi="TH SarabunPSK" w:cs="TH SarabunPSK"/>
          <w:b/>
          <w:bCs/>
          <w:sz w:val="32"/>
          <w:szCs w:val="32"/>
        </w:rPr>
        <w:tab/>
        <w:t xml:space="preserve">3. </w:t>
      </w:r>
      <w:r w:rsidR="007E352D" w:rsidRPr="007E352D">
        <w:rPr>
          <w:rFonts w:ascii="TH SarabunPSK" w:eastAsia="Cordia New" w:hAnsi="TH SarabunPSK" w:cs="TH SarabunPSK"/>
          <w:b/>
          <w:bCs/>
          <w:sz w:val="32"/>
          <w:szCs w:val="32"/>
        </w:rPr>
        <w:t>Capacity for research and innovation development</w:t>
      </w:r>
      <w:r w:rsidR="007E352D" w:rsidRPr="007E352D">
        <w:rPr>
          <w:rFonts w:ascii="TH SarabunPSK" w:eastAsia="Cordia New" w:hAnsi="TH SarabunPSK" w:cs="TH SarabunPSK"/>
          <w:sz w:val="32"/>
          <w:szCs w:val="32"/>
        </w:rPr>
        <w:t xml:space="preserve"> is leveraged to create applied research and innovations that not only address industrial and social challenges </w:t>
      </w:r>
      <w:r w:rsidR="00C2254B" w:rsidRPr="00C2254B">
        <w:rPr>
          <w:rFonts w:ascii="TH SarabunPSK" w:eastAsia="Cordia New" w:hAnsi="TH SarabunPSK" w:cs="TH SarabunPSK"/>
          <w:sz w:val="32"/>
          <w:szCs w:val="32"/>
        </w:rPr>
        <w:t xml:space="preserve">the endeavors can. </w:t>
      </w:r>
      <w:proofErr w:type="gramStart"/>
      <w:r w:rsidR="00C2254B" w:rsidRPr="00C2254B">
        <w:rPr>
          <w:rFonts w:ascii="TH SarabunPSK" w:eastAsia="Cordia New" w:hAnsi="TH SarabunPSK" w:cs="TH SarabunPSK"/>
          <w:sz w:val="32"/>
          <w:szCs w:val="32"/>
        </w:rPr>
        <w:t>also</w:t>
      </w:r>
      <w:proofErr w:type="gramEnd"/>
      <w:r w:rsidR="00C2254B" w:rsidRPr="00C2254B">
        <w:rPr>
          <w:rFonts w:ascii="TH SarabunPSK" w:eastAsia="Cordia New" w:hAnsi="TH SarabunPSK" w:cs="TH SarabunPSK"/>
          <w:sz w:val="32"/>
          <w:szCs w:val="32"/>
        </w:rPr>
        <w:t xml:space="preserve"> be</w:t>
      </w:r>
      <w:r w:rsidR="007E352D" w:rsidRPr="007E352D">
        <w:rPr>
          <w:rFonts w:ascii="TH SarabunPSK" w:eastAsia="Cordia New" w:hAnsi="TH SarabunPSK" w:cs="TH SarabunPSK"/>
          <w:sz w:val="32"/>
          <w:szCs w:val="32"/>
        </w:rPr>
        <w:t xml:space="preserve"> transferred and practically applied at both industrial and community levels, contributing to the country's competitiveness </w:t>
      </w:r>
      <w:r w:rsidR="007E352D">
        <w:rPr>
          <w:rFonts w:ascii="TH SarabunPSK" w:eastAsia="Cordia New" w:hAnsi="TH SarabunPSK" w:cs="TH SarabunPSK"/>
          <w:sz w:val="32"/>
          <w:szCs w:val="32"/>
        </w:rPr>
        <w:t>on the basis of sustainability.</w:t>
      </w:r>
    </w:p>
    <w:p w14:paraId="40BA80A0" w14:textId="40BAE186" w:rsidR="00F5732F" w:rsidRDefault="003A6FAE" w:rsidP="00FF2411">
      <w:pPr>
        <w:tabs>
          <w:tab w:val="left" w:pos="1418"/>
        </w:tabs>
        <w:spacing w:before="120" w:after="0" w:line="240" w:lineRule="auto"/>
        <w:jc w:val="thaiDistribute"/>
        <w:rPr>
          <w:rFonts w:ascii="TH SarabunPSK" w:eastAsia="Cordia New" w:hAnsi="TH SarabunPSK" w:cs="TH SarabunPSK"/>
          <w:sz w:val="32"/>
          <w:szCs w:val="32"/>
        </w:rPr>
      </w:pPr>
      <w:r>
        <w:rPr>
          <w:rFonts w:ascii="TH SarabunPSK" w:eastAsia="Cordia New" w:hAnsi="TH SarabunPSK" w:cs="TH SarabunPSK"/>
          <w:b/>
          <w:bCs/>
          <w:sz w:val="32"/>
          <w:szCs w:val="32"/>
        </w:rPr>
        <w:tab/>
      </w:r>
      <w:r w:rsidR="00F5732F" w:rsidRPr="00363C75">
        <w:rPr>
          <w:rFonts w:ascii="TH SarabunPSK" w:eastAsia="Cordia New" w:hAnsi="TH SarabunPSK" w:cs="TH SarabunPSK"/>
          <w:b/>
          <w:bCs/>
          <w:sz w:val="32"/>
          <w:szCs w:val="32"/>
          <w:cs/>
        </w:rPr>
        <w:t>ศักยภาพในการวิจัยและสร้างนวัตกรรมที่ตอบโจทย์อุตสาหกรรมและสังคม</w:t>
      </w:r>
      <w:r w:rsidR="00C81006" w:rsidRPr="00363C75">
        <w:rPr>
          <w:rFonts w:ascii="TH SarabunPSK" w:eastAsia="Cordia New" w:hAnsi="TH SarabunPSK" w:cs="TH SarabunPSK"/>
          <w:sz w:val="32"/>
          <w:szCs w:val="32"/>
        </w:rPr>
        <w:t xml:space="preserve"> </w:t>
      </w:r>
      <w:r w:rsidR="0062564E" w:rsidRPr="00363C75">
        <w:rPr>
          <w:rFonts w:ascii="TH SarabunPSK" w:eastAsia="Cordia New" w:hAnsi="TH SarabunPSK" w:cs="TH SarabunPSK" w:hint="cs"/>
          <w:sz w:val="32"/>
          <w:szCs w:val="32"/>
          <w:cs/>
        </w:rPr>
        <w:t>มหาวิทยาลัย</w:t>
      </w:r>
      <w:r w:rsidR="00F5732F" w:rsidRPr="00363C75">
        <w:rPr>
          <w:rFonts w:ascii="TH SarabunPSK" w:eastAsia="Cordia New" w:hAnsi="TH SarabunPSK" w:cs="TH SarabunPSK"/>
          <w:sz w:val="32"/>
          <w:szCs w:val="32"/>
          <w:cs/>
        </w:rPr>
        <w:t>มุ่งเน้นการวิจัยประยุกต์และการพัฒนานวัตกรรมที่สามารถถ่ายทอดและนำไปใช้ได้จริง ทั้งในระดับอุตสาหกรรม</w:t>
      </w:r>
      <w:bookmarkStart w:id="0" w:name="_GoBack"/>
      <w:bookmarkEnd w:id="0"/>
      <w:r w:rsidR="00F5732F" w:rsidRPr="00363C75">
        <w:rPr>
          <w:rFonts w:ascii="TH SarabunPSK" w:eastAsia="Cordia New" w:hAnsi="TH SarabunPSK" w:cs="TH SarabunPSK"/>
          <w:sz w:val="32"/>
          <w:szCs w:val="32"/>
          <w:cs/>
        </w:rPr>
        <w:t>และระดับชุมชน เพื่อเพิ่มขีดความสามารถในการแข่งขันของประเทศบนพื้นฐานของความยั่งยืน</w:t>
      </w:r>
    </w:p>
    <w:p w14:paraId="5C6AAB71" w14:textId="033FFF1F" w:rsidR="00FF2411" w:rsidRDefault="00FF2411" w:rsidP="0062564E">
      <w:pPr>
        <w:tabs>
          <w:tab w:val="left" w:pos="1418"/>
        </w:tabs>
        <w:spacing w:after="0" w:line="240" w:lineRule="auto"/>
        <w:jc w:val="thaiDistribute"/>
        <w:rPr>
          <w:rFonts w:ascii="TH SarabunPSK" w:eastAsia="Cordia New" w:hAnsi="TH SarabunPSK" w:cs="TH SarabunPSK"/>
          <w:sz w:val="32"/>
          <w:szCs w:val="32"/>
        </w:rPr>
      </w:pPr>
    </w:p>
    <w:p w14:paraId="22EC18EA" w14:textId="77777777" w:rsidR="00FF2411" w:rsidRPr="00363C75" w:rsidRDefault="00FF2411" w:rsidP="0062564E">
      <w:pPr>
        <w:tabs>
          <w:tab w:val="left" w:pos="1418"/>
        </w:tabs>
        <w:spacing w:after="0" w:line="240" w:lineRule="auto"/>
        <w:jc w:val="thaiDistribute"/>
        <w:rPr>
          <w:rFonts w:ascii="TH SarabunPSK" w:eastAsia="Cordia New" w:hAnsi="TH SarabunPSK" w:cs="TH SarabunPSK"/>
          <w:sz w:val="32"/>
          <w:szCs w:val="32"/>
        </w:rPr>
      </w:pPr>
    </w:p>
    <w:p w14:paraId="34AC7735" w14:textId="0BC56AB1" w:rsidR="007E352D" w:rsidRDefault="0062564E" w:rsidP="00FF2411">
      <w:pPr>
        <w:tabs>
          <w:tab w:val="left" w:pos="1418"/>
        </w:tabs>
        <w:spacing w:after="0" w:line="240" w:lineRule="auto"/>
        <w:jc w:val="thaiDistribute"/>
        <w:rPr>
          <w:rFonts w:ascii="TH SarabunPSK" w:eastAsia="Cordia New" w:hAnsi="TH SarabunPSK" w:cs="TH SarabunPSK"/>
          <w:sz w:val="32"/>
          <w:szCs w:val="32"/>
        </w:rPr>
      </w:pPr>
      <w:r w:rsidRPr="00363C75">
        <w:rPr>
          <w:rFonts w:ascii="TH SarabunPSK" w:eastAsia="Cordia New" w:hAnsi="TH SarabunPSK" w:cs="TH SarabunPSK"/>
          <w:b/>
          <w:bCs/>
          <w:sz w:val="32"/>
          <w:szCs w:val="32"/>
        </w:rPr>
        <w:lastRenderedPageBreak/>
        <w:tab/>
        <w:t>4.</w:t>
      </w:r>
      <w:r w:rsidRPr="00363C75">
        <w:rPr>
          <w:rFonts w:ascii="TH SarabunPSK" w:eastAsia="Cordia New" w:hAnsi="TH SarabunPSK" w:cs="TH SarabunPSK"/>
          <w:sz w:val="32"/>
          <w:szCs w:val="32"/>
        </w:rPr>
        <w:t xml:space="preserve"> </w:t>
      </w:r>
      <w:r w:rsidR="007E352D" w:rsidRPr="007E352D">
        <w:rPr>
          <w:rFonts w:ascii="TH SarabunPSK" w:eastAsia="Cordia New" w:hAnsi="TH SarabunPSK" w:cs="TH SarabunPSK"/>
          <w:b/>
          <w:bCs/>
          <w:sz w:val="32"/>
          <w:szCs w:val="32"/>
        </w:rPr>
        <w:t>Infrastructure and an educational ecosystem that support the development of technology and lifelong learning</w:t>
      </w:r>
      <w:r w:rsidR="007E352D" w:rsidRPr="007E352D">
        <w:rPr>
          <w:rFonts w:ascii="TH SarabunPSK" w:eastAsia="Cordia New" w:hAnsi="TH SarabunPSK" w:cs="TH SarabunPSK"/>
          <w:sz w:val="32"/>
          <w:szCs w:val="32"/>
        </w:rPr>
        <w:t xml:space="preserve"> remain key strengths of the university. KMUTNB possesses infrastructure, well-equipped laboratories, advanced technologies, and both national and international cooperative networks that foster technological development and promote lifelong lea</w:t>
      </w:r>
      <w:r w:rsidR="007E352D">
        <w:rPr>
          <w:rFonts w:ascii="TH SarabunPSK" w:eastAsia="Cordia New" w:hAnsi="TH SarabunPSK" w:cs="TH SarabunPSK"/>
          <w:sz w:val="32"/>
          <w:szCs w:val="32"/>
        </w:rPr>
        <w:t>rning among staff and students.</w:t>
      </w:r>
    </w:p>
    <w:p w14:paraId="0250FABA" w14:textId="09B88C89" w:rsidR="00FF2411" w:rsidRDefault="00824751" w:rsidP="00FF2411">
      <w:pPr>
        <w:tabs>
          <w:tab w:val="left" w:pos="1418"/>
        </w:tabs>
        <w:spacing w:before="120" w:after="120" w:line="240" w:lineRule="auto"/>
        <w:jc w:val="thaiDistribute"/>
        <w:rPr>
          <w:rFonts w:ascii="TH SarabunPSK" w:eastAsia="Cordia New" w:hAnsi="TH SarabunPSK" w:cs="TH SarabunPSK"/>
          <w:sz w:val="32"/>
          <w:szCs w:val="32"/>
        </w:rPr>
      </w:pPr>
      <w:r>
        <w:rPr>
          <w:rFonts w:ascii="TH SarabunPSK" w:eastAsia="Cordia New" w:hAnsi="TH SarabunPSK" w:cs="TH SarabunPSK"/>
          <w:b/>
          <w:bCs/>
          <w:sz w:val="32"/>
          <w:szCs w:val="32"/>
        </w:rPr>
        <w:tab/>
      </w:r>
      <w:r w:rsidR="00F5732F" w:rsidRPr="00363C75">
        <w:rPr>
          <w:rFonts w:ascii="TH SarabunPSK" w:eastAsia="Cordia New" w:hAnsi="TH SarabunPSK" w:cs="TH SarabunPSK"/>
          <w:b/>
          <w:bCs/>
          <w:sz w:val="32"/>
          <w:szCs w:val="32"/>
          <w:cs/>
        </w:rPr>
        <w:t>โครงสร้างพื้นฐานและระบบนิเวศทางการศึกษาที่เอื้อต่อการพัฒนาเทคโนโลยีและ</w:t>
      </w:r>
      <w:r w:rsidR="00874757" w:rsidRPr="00363C75">
        <w:rPr>
          <w:rFonts w:ascii="TH SarabunPSK" w:eastAsia="Cordia New" w:hAnsi="TH SarabunPSK" w:cs="TH SarabunPSK"/>
          <w:b/>
          <w:bCs/>
          <w:sz w:val="32"/>
          <w:szCs w:val="32"/>
        </w:rPr>
        <w:br/>
      </w:r>
      <w:r w:rsidR="00F5732F" w:rsidRPr="00363C75">
        <w:rPr>
          <w:rFonts w:ascii="TH SarabunPSK" w:eastAsia="Cordia New" w:hAnsi="TH SarabunPSK" w:cs="TH SarabunPSK"/>
          <w:b/>
          <w:bCs/>
          <w:sz w:val="32"/>
          <w:szCs w:val="32"/>
          <w:cs/>
        </w:rPr>
        <w:t>การเรียนรู้ตลอดชีวิต</w:t>
      </w:r>
      <w:r w:rsidR="0062564E" w:rsidRPr="00363C75">
        <w:rPr>
          <w:rFonts w:ascii="TH SarabunPSK" w:eastAsia="Cordia New" w:hAnsi="TH SarabunPSK" w:cs="TH SarabunPSK"/>
          <w:sz w:val="32"/>
          <w:szCs w:val="32"/>
        </w:rPr>
        <w:t xml:space="preserve"> </w:t>
      </w:r>
      <w:r w:rsidR="00F5732F" w:rsidRPr="00363C75">
        <w:rPr>
          <w:rFonts w:ascii="TH SarabunPSK" w:eastAsia="Cordia New" w:hAnsi="TH SarabunPSK" w:cs="TH SarabunPSK"/>
          <w:sz w:val="32"/>
          <w:szCs w:val="32"/>
          <w:cs/>
        </w:rPr>
        <w:t>มหาวิทยาลัยมีความพร้อมด้านโครงสร้างพื้นฐาน ห้องปฏิบัติการ เทคโนโลยี และเครือข่ายความร่วมมือทั้งในประเทศและต่างประเทศ เพื่อสนับสนุนการพัฒนาเทคโนโลยีและส่งเสริมการเรียนรู้ตลอดชีวิตของผู้เรียนและบุคลากร</w:t>
      </w:r>
    </w:p>
    <w:p w14:paraId="07F41EAB" w14:textId="77777777" w:rsidR="00FF2411" w:rsidRDefault="00FF2411" w:rsidP="00FF2411">
      <w:pPr>
        <w:tabs>
          <w:tab w:val="left" w:pos="1418"/>
        </w:tabs>
        <w:spacing w:after="0" w:line="240" w:lineRule="auto"/>
        <w:jc w:val="thaiDistribute"/>
        <w:rPr>
          <w:rFonts w:ascii="TH SarabunPSK" w:eastAsia="Cordia New" w:hAnsi="TH SarabunPSK" w:cs="TH SarabunPSK"/>
          <w:sz w:val="32"/>
          <w:szCs w:val="32"/>
        </w:rPr>
      </w:pPr>
    </w:p>
    <w:p w14:paraId="12E80CC4" w14:textId="1831FBF8" w:rsidR="00BA59E0" w:rsidRPr="00BA59E0" w:rsidRDefault="009A6491" w:rsidP="00A742F7">
      <w:pPr>
        <w:tabs>
          <w:tab w:val="left" w:pos="1418"/>
        </w:tabs>
        <w:spacing w:after="0" w:line="240" w:lineRule="auto"/>
        <w:jc w:val="center"/>
        <w:rPr>
          <w:rFonts w:ascii="TH SarabunPSK" w:eastAsia="Cordia New" w:hAnsi="TH SarabunPSK" w:cs="TH SarabunPSK"/>
          <w:b/>
          <w:bCs/>
          <w:color w:val="000000"/>
          <w:sz w:val="32"/>
          <w:szCs w:val="32"/>
        </w:rPr>
      </w:pPr>
      <w:r>
        <w:rPr>
          <w:rFonts w:ascii="TH SarabunPSK" w:eastAsia="Cordia New" w:hAnsi="TH SarabunPSK" w:cs="TH SarabunPSK"/>
          <w:b/>
          <w:bCs/>
          <w:color w:val="000000"/>
          <w:sz w:val="32"/>
          <w:szCs w:val="32"/>
        </w:rPr>
        <w:t>KMUTNB Core Values</w:t>
      </w:r>
    </w:p>
    <w:p w14:paraId="1A1D8629" w14:textId="24C0ED3B" w:rsidR="00FF2411" w:rsidRDefault="006965B5" w:rsidP="006965B5">
      <w:pPr>
        <w:tabs>
          <w:tab w:val="left" w:pos="709"/>
          <w:tab w:val="left" w:pos="851"/>
        </w:tabs>
        <w:spacing w:after="0" w:line="240" w:lineRule="auto"/>
        <w:jc w:val="thaiDistribute"/>
        <w:rPr>
          <w:rFonts w:ascii="TH SarabunPSK" w:eastAsia="Cordia New" w:hAnsi="TH SarabunPSK" w:cs="TH SarabunPSK"/>
          <w:b/>
          <w:bCs/>
          <w:color w:val="000000"/>
          <w:sz w:val="32"/>
          <w:szCs w:val="32"/>
          <w:u w:val="single"/>
        </w:rPr>
      </w:pPr>
      <w:r w:rsidRPr="00BA59E0">
        <w:rPr>
          <w:rFonts w:ascii="TH SarabunPSK" w:eastAsia="Cordia New" w:hAnsi="TH SarabunPSK" w:cs="TH SarabunPSK" w:hint="cs"/>
          <w:b/>
          <w:bCs/>
          <w:color w:val="000000"/>
          <w:sz w:val="32"/>
          <w:szCs w:val="32"/>
          <w:u w:val="single"/>
          <w:cs/>
        </w:rPr>
        <w:t>แบบใหม่ (ปรับแก้ไข)</w:t>
      </w:r>
      <w:r>
        <w:rPr>
          <w:rFonts w:ascii="TH SarabunPSK" w:eastAsia="Cordia New" w:hAnsi="TH SarabunPSK" w:cs="TH SarabunPSK" w:hint="cs"/>
          <w:b/>
          <w:bCs/>
          <w:color w:val="000000"/>
          <w:sz w:val="32"/>
          <w:szCs w:val="32"/>
          <w:u w:val="single"/>
          <w:cs/>
        </w:rPr>
        <w:t xml:space="preserve"> </w:t>
      </w:r>
    </w:p>
    <w:p w14:paraId="40A18AF9" w14:textId="706CEE2E" w:rsidR="00757642" w:rsidRPr="00757642" w:rsidRDefault="00757642" w:rsidP="00B8114C">
      <w:pPr>
        <w:tabs>
          <w:tab w:val="left" w:pos="709"/>
          <w:tab w:val="left" w:pos="851"/>
        </w:tabs>
        <w:spacing w:before="120" w:after="120" w:line="240" w:lineRule="auto"/>
        <w:jc w:val="thaiDistribute"/>
        <w:rPr>
          <w:rFonts w:ascii="TH SarabunPSK" w:eastAsia="Cordia New" w:hAnsi="TH SarabunPSK" w:cs="TH SarabunPSK"/>
          <w:color w:val="000000"/>
          <w:sz w:val="32"/>
          <w:szCs w:val="32"/>
        </w:rPr>
      </w:pPr>
      <w:r>
        <w:rPr>
          <w:rFonts w:ascii="TH SarabunPSK" w:eastAsia="Cordia New" w:hAnsi="TH SarabunPSK" w:cs="TH SarabunPSK"/>
          <w:color w:val="000000"/>
          <w:sz w:val="32"/>
          <w:szCs w:val="32"/>
        </w:rPr>
        <w:t>“RISE” means the university’s</w:t>
      </w:r>
      <w:r w:rsidR="000F52E2">
        <w:rPr>
          <w:rFonts w:ascii="TH SarabunPSK" w:eastAsia="Cordia New" w:hAnsi="TH SarabunPSK" w:cs="TH SarabunPSK"/>
          <w:color w:val="000000"/>
          <w:sz w:val="32"/>
          <w:szCs w:val="32"/>
        </w:rPr>
        <w:t xml:space="preserve"> progress and </w:t>
      </w:r>
      <w:r w:rsidR="00925D14">
        <w:rPr>
          <w:rFonts w:ascii="TH SarabunPSK" w:eastAsia="Cordia New" w:hAnsi="TH SarabunPSK" w:cs="TH SarabunPSK"/>
          <w:color w:val="000000"/>
          <w:sz w:val="32"/>
          <w:szCs w:val="32"/>
        </w:rPr>
        <w:t>progressing and moving forward while adhering to the university’s established roadmap.</w:t>
      </w:r>
    </w:p>
    <w:p w14:paraId="6B3E66F5" w14:textId="3729BE45" w:rsidR="00BA59E0" w:rsidRPr="00BA59E0" w:rsidRDefault="00BA59E0" w:rsidP="00B8114C">
      <w:pPr>
        <w:tabs>
          <w:tab w:val="left" w:pos="1418"/>
        </w:tabs>
        <w:spacing w:before="120" w:after="120" w:line="240" w:lineRule="auto"/>
        <w:rPr>
          <w:rFonts w:ascii="TH SarabunPSK" w:eastAsia="Cordia New" w:hAnsi="TH SarabunPSK" w:cs="TH SarabunPSK"/>
          <w:color w:val="000000"/>
          <w:sz w:val="32"/>
          <w:szCs w:val="32"/>
        </w:rPr>
      </w:pPr>
      <w:r w:rsidRPr="00BA59E0">
        <w:rPr>
          <w:rFonts w:ascii="TH SarabunPSK" w:eastAsia="Cordia New" w:hAnsi="TH SarabunPSK" w:cs="TH SarabunPSK" w:hint="cs"/>
          <w:color w:val="000000"/>
          <w:sz w:val="32"/>
          <w:szCs w:val="32"/>
          <w:cs/>
        </w:rPr>
        <w:t>“</w:t>
      </w:r>
      <w:r w:rsidRPr="00BA59E0">
        <w:rPr>
          <w:rFonts w:ascii="TH SarabunPSK" w:eastAsia="Cordia New" w:hAnsi="TH SarabunPSK" w:cs="TH SarabunPSK"/>
          <w:color w:val="000000"/>
          <w:sz w:val="32"/>
          <w:szCs w:val="32"/>
        </w:rPr>
        <w:t xml:space="preserve">RISE” </w:t>
      </w:r>
      <w:r w:rsidRPr="00BA59E0">
        <w:rPr>
          <w:rFonts w:ascii="TH SarabunPSK" w:eastAsia="Cordia New" w:hAnsi="TH SarabunPSK" w:cs="TH SarabunPSK" w:hint="cs"/>
          <w:color w:val="000000"/>
          <w:sz w:val="32"/>
          <w:szCs w:val="32"/>
          <w:cs/>
        </w:rPr>
        <w:t>หมายถึง การเติบโตและก้าวไปข้างหน้าสอดคล้องกับแนวทางของมหาวิทยาลัย</w:t>
      </w:r>
    </w:p>
    <w:p w14:paraId="7109BCDA" w14:textId="77777777" w:rsidR="00965EBB" w:rsidRDefault="00BA59E0" w:rsidP="00B8114C">
      <w:pPr>
        <w:spacing w:before="120" w:after="120" w:line="240" w:lineRule="auto"/>
        <w:rPr>
          <w:rFonts w:ascii="TH SarabunPSK" w:eastAsia="Cordia New" w:hAnsi="TH SarabunPSK" w:cs="TH SarabunPSK"/>
          <w:b/>
          <w:bCs/>
          <w:sz w:val="32"/>
          <w:szCs w:val="32"/>
        </w:rPr>
      </w:pPr>
      <w:r w:rsidRPr="00BA59E0">
        <w:rPr>
          <w:rFonts w:ascii="TH SarabunPSK" w:eastAsia="Cordia New" w:hAnsi="TH SarabunPSK" w:cs="TH SarabunPSK"/>
          <w:b/>
          <w:bCs/>
          <w:color w:val="000000"/>
          <w:sz w:val="32"/>
          <w:szCs w:val="32"/>
          <w:cs/>
        </w:rPr>
        <w:tab/>
      </w:r>
      <w:r w:rsidRPr="00BA59E0">
        <w:rPr>
          <w:rFonts w:ascii="TH SarabunPSK" w:eastAsia="Cordia New" w:hAnsi="TH SarabunPSK" w:cs="TH SarabunPSK"/>
          <w:b/>
          <w:bCs/>
          <w:color w:val="000000"/>
          <w:sz w:val="32"/>
          <w:szCs w:val="32"/>
          <w:cs/>
        </w:rPr>
        <w:tab/>
      </w:r>
      <w:r w:rsidRPr="00BA59E0">
        <w:rPr>
          <w:rFonts w:ascii="TH SarabunPSK" w:eastAsia="Cordia New" w:hAnsi="TH SarabunPSK" w:cs="TH SarabunPSK"/>
          <w:b/>
          <w:bCs/>
          <w:sz w:val="32"/>
          <w:szCs w:val="32"/>
        </w:rPr>
        <w:t xml:space="preserve">R </w:t>
      </w:r>
      <w:r w:rsidR="00965EBB">
        <w:rPr>
          <w:rFonts w:ascii="TH SarabunPSK" w:eastAsia="Cordia New" w:hAnsi="TH SarabunPSK" w:cs="TH SarabunPSK"/>
          <w:b/>
          <w:bCs/>
          <w:sz w:val="32"/>
          <w:szCs w:val="32"/>
        </w:rPr>
        <w:t>–</w:t>
      </w:r>
      <w:r w:rsidRPr="00BA59E0">
        <w:rPr>
          <w:rFonts w:ascii="TH SarabunPSK" w:eastAsia="Cordia New" w:hAnsi="TH SarabunPSK" w:cs="TH SarabunPSK"/>
          <w:b/>
          <w:bCs/>
          <w:sz w:val="32"/>
          <w:szCs w:val="32"/>
        </w:rPr>
        <w:t xml:space="preserve"> Responsibility</w:t>
      </w:r>
      <w:r w:rsidR="00965EBB">
        <w:rPr>
          <w:rFonts w:ascii="TH SarabunPSK" w:eastAsia="Cordia New" w:hAnsi="TH SarabunPSK" w:cs="TH SarabunPSK"/>
          <w:b/>
          <w:bCs/>
          <w:sz w:val="32"/>
          <w:szCs w:val="32"/>
        </w:rPr>
        <w:t xml:space="preserve"> </w:t>
      </w:r>
      <w:r w:rsidR="00965EBB" w:rsidRPr="00965EBB">
        <w:rPr>
          <w:rFonts w:ascii="TH SarabunPSK" w:eastAsia="Cordia New" w:hAnsi="TH SarabunPSK" w:cs="TH SarabunPSK"/>
          <w:b/>
          <w:bCs/>
          <w:sz w:val="32"/>
          <w:szCs w:val="32"/>
        </w:rPr>
        <w:t>&amp; Accountability</w:t>
      </w:r>
      <w:r w:rsidRPr="00BA59E0">
        <w:rPr>
          <w:rFonts w:ascii="TH SarabunPSK" w:eastAsia="Cordia New" w:hAnsi="TH SarabunPSK" w:cs="TH SarabunPSK"/>
          <w:b/>
          <w:bCs/>
          <w:sz w:val="32"/>
          <w:szCs w:val="32"/>
        </w:rPr>
        <w:t xml:space="preserve"> </w:t>
      </w:r>
    </w:p>
    <w:p w14:paraId="34438CAF" w14:textId="054323B4" w:rsidR="00FF2411" w:rsidRDefault="000F52E2" w:rsidP="00B8114C">
      <w:pPr>
        <w:spacing w:after="0" w:line="240" w:lineRule="auto"/>
        <w:ind w:left="3544"/>
        <w:rPr>
          <w:rFonts w:ascii="TH SarabunPSK" w:eastAsia="Cordia New" w:hAnsi="TH SarabunPSK" w:cs="TH SarabunPSK"/>
          <w:b/>
          <w:bCs/>
          <w:sz w:val="32"/>
          <w:szCs w:val="32"/>
        </w:rPr>
      </w:pPr>
      <w:r w:rsidRPr="000F52E2">
        <w:rPr>
          <w:rFonts w:ascii="TH SarabunPSK" w:eastAsia="Cordia New" w:hAnsi="TH SarabunPSK" w:cs="TH SarabunPSK"/>
          <w:sz w:val="32"/>
          <w:szCs w:val="32"/>
        </w:rPr>
        <w:t>Uphold</w:t>
      </w:r>
      <w:r w:rsidR="00925D14" w:rsidRPr="00925D14">
        <w:rPr>
          <w:rFonts w:ascii="TH SarabunPSK" w:eastAsia="Cordia New" w:hAnsi="TH SarabunPSK" w:cs="TH SarabunPSK"/>
          <w:sz w:val="32"/>
          <w:szCs w:val="32"/>
        </w:rPr>
        <w:t>ing</w:t>
      </w:r>
      <w:r>
        <w:rPr>
          <w:rFonts w:ascii="TH SarabunPSK" w:eastAsia="Cordia New" w:hAnsi="TH SarabunPSK" w:cs="TH SarabunPSK"/>
          <w:b/>
          <w:bCs/>
          <w:sz w:val="32"/>
          <w:szCs w:val="32"/>
        </w:rPr>
        <w:t xml:space="preserve"> </w:t>
      </w:r>
      <w:r w:rsidRPr="000F52E2">
        <w:rPr>
          <w:rFonts w:ascii="TH SarabunPSK" w:eastAsia="Cordia New" w:hAnsi="TH SarabunPSK" w:cs="TH SarabunPSK"/>
          <w:sz w:val="32"/>
          <w:szCs w:val="32"/>
        </w:rPr>
        <w:t>honesty</w:t>
      </w:r>
      <w:r>
        <w:rPr>
          <w:rFonts w:ascii="TH SarabunPSK" w:eastAsia="Cordia New" w:hAnsi="TH SarabunPSK" w:cs="TH SarabunPSK"/>
          <w:b/>
          <w:bCs/>
          <w:sz w:val="32"/>
          <w:szCs w:val="32"/>
        </w:rPr>
        <w:t xml:space="preserve">, </w:t>
      </w:r>
      <w:r w:rsidRPr="000F52E2">
        <w:rPr>
          <w:rFonts w:ascii="TH SarabunPSK" w:eastAsia="Cordia New" w:hAnsi="TH SarabunPSK" w:cs="TH SarabunPSK"/>
          <w:sz w:val="32"/>
          <w:szCs w:val="32"/>
        </w:rPr>
        <w:t>transparency</w:t>
      </w:r>
      <w:r>
        <w:rPr>
          <w:rFonts w:ascii="TH SarabunPSK" w:eastAsia="Cordia New" w:hAnsi="TH SarabunPSK" w:cs="TH SarabunPSK"/>
          <w:sz w:val="32"/>
          <w:szCs w:val="32"/>
        </w:rPr>
        <w:t>, integrity and a</w:t>
      </w:r>
      <w:r w:rsidRPr="000F52E2">
        <w:rPr>
          <w:rFonts w:ascii="TH SarabunPSK" w:eastAsia="Cordia New" w:hAnsi="TH SarabunPSK" w:cs="TH SarabunPSK"/>
          <w:sz w:val="32"/>
          <w:szCs w:val="32"/>
        </w:rPr>
        <w:t>ccountability for individual and organizational outcomes at all operational levels</w:t>
      </w:r>
      <w:r>
        <w:rPr>
          <w:rFonts w:ascii="TH SarabunPSK" w:eastAsia="Cordia New" w:hAnsi="TH SarabunPSK" w:cs="TH SarabunPSK"/>
          <w:sz w:val="32"/>
          <w:szCs w:val="32"/>
        </w:rPr>
        <w:t>.</w:t>
      </w:r>
      <w:r w:rsidRPr="000F52E2">
        <w:rPr>
          <w:rFonts w:ascii="TH SarabunPSK" w:eastAsia="Cordia New" w:hAnsi="TH SarabunPSK" w:cs="TH SarabunPSK"/>
          <w:sz w:val="32"/>
          <w:szCs w:val="32"/>
        </w:rPr>
        <w:t xml:space="preserve">  </w:t>
      </w:r>
      <w:r w:rsidR="00965EBB">
        <w:rPr>
          <w:rFonts w:ascii="TH SarabunPSK" w:eastAsia="Cordia New" w:hAnsi="TH SarabunPSK" w:cs="TH SarabunPSK"/>
          <w:b/>
          <w:bCs/>
          <w:sz w:val="32"/>
          <w:szCs w:val="32"/>
        </w:rPr>
        <w:br/>
      </w:r>
      <w:r w:rsidR="00965EBB" w:rsidRPr="00965EBB">
        <w:rPr>
          <w:rFonts w:ascii="TH SarabunPSK" w:eastAsia="Cordia New" w:hAnsi="TH SarabunPSK" w:cs="TH SarabunPSK"/>
          <w:sz w:val="32"/>
          <w:szCs w:val="32"/>
          <w:cs/>
        </w:rPr>
        <w:t>ยึดมั่นในความซื่อสัตย์ ความโปร่งใส มีคุณธรรม และแสดงควา</w:t>
      </w:r>
      <w:r w:rsidR="00965EBB">
        <w:rPr>
          <w:rFonts w:ascii="TH SarabunPSK" w:eastAsia="Cordia New" w:hAnsi="TH SarabunPSK" w:cs="TH SarabunPSK" w:hint="cs"/>
          <w:sz w:val="32"/>
          <w:szCs w:val="32"/>
          <w:cs/>
        </w:rPr>
        <w:t>ม</w:t>
      </w:r>
      <w:r w:rsidR="00965EBB" w:rsidRPr="00965EBB">
        <w:rPr>
          <w:rFonts w:ascii="TH SarabunPSK" w:eastAsia="Cordia New" w:hAnsi="TH SarabunPSK" w:cs="TH SarabunPSK"/>
          <w:sz w:val="32"/>
          <w:szCs w:val="32"/>
          <w:cs/>
        </w:rPr>
        <w:t>รับผิดชอบต่อผลลัพธ์ของตนเองและองค์กร (</w:t>
      </w:r>
      <w:r w:rsidR="00965EBB" w:rsidRPr="00965EBB">
        <w:rPr>
          <w:rFonts w:ascii="TH SarabunPSK" w:eastAsia="Cordia New" w:hAnsi="TH SarabunPSK" w:cs="TH SarabunPSK"/>
          <w:sz w:val="32"/>
          <w:szCs w:val="32"/>
        </w:rPr>
        <w:t xml:space="preserve">Accountability) </w:t>
      </w:r>
      <w:r w:rsidR="00B8114C">
        <w:rPr>
          <w:rFonts w:ascii="TH SarabunPSK" w:eastAsia="Cordia New" w:hAnsi="TH SarabunPSK" w:cs="TH SarabunPSK"/>
          <w:sz w:val="32"/>
          <w:szCs w:val="32"/>
        </w:rPr>
        <w:t xml:space="preserve">       </w:t>
      </w:r>
      <w:r w:rsidR="00965EBB" w:rsidRPr="00965EBB">
        <w:rPr>
          <w:rFonts w:ascii="TH SarabunPSK" w:eastAsia="Cordia New" w:hAnsi="TH SarabunPSK" w:cs="TH SarabunPSK"/>
          <w:sz w:val="32"/>
          <w:szCs w:val="32"/>
          <w:cs/>
        </w:rPr>
        <w:t>ในทุกระดับการปฏิบัติงาน</w:t>
      </w:r>
    </w:p>
    <w:p w14:paraId="5CFAD4AD" w14:textId="1E78DD22" w:rsidR="00CC68B5" w:rsidRDefault="00BA59E0" w:rsidP="00B8114C">
      <w:pPr>
        <w:spacing w:before="120" w:after="120" w:line="240" w:lineRule="auto"/>
        <w:ind w:left="1418"/>
        <w:rPr>
          <w:rFonts w:ascii="TH SarabunPSK" w:eastAsia="Cordia New" w:hAnsi="TH SarabunPSK" w:cs="TH SarabunPSK"/>
          <w:b/>
          <w:bCs/>
          <w:sz w:val="32"/>
          <w:szCs w:val="32"/>
        </w:rPr>
      </w:pPr>
      <w:r w:rsidRPr="00BA59E0">
        <w:rPr>
          <w:rFonts w:ascii="TH SarabunPSK" w:eastAsia="Cordia New" w:hAnsi="TH SarabunPSK" w:cs="TH SarabunPSK"/>
          <w:b/>
          <w:bCs/>
          <w:sz w:val="32"/>
          <w:szCs w:val="32"/>
        </w:rPr>
        <w:t xml:space="preserve">I </w:t>
      </w:r>
      <w:r w:rsidR="00ED0CB4">
        <w:rPr>
          <w:rFonts w:ascii="TH SarabunPSK" w:eastAsia="Cordia New" w:hAnsi="TH SarabunPSK" w:cs="TH SarabunPSK"/>
          <w:b/>
          <w:bCs/>
          <w:sz w:val="32"/>
          <w:szCs w:val="32"/>
        </w:rPr>
        <w:t>–</w:t>
      </w:r>
      <w:r w:rsidRPr="00BA59E0">
        <w:rPr>
          <w:rFonts w:ascii="TH SarabunPSK" w:eastAsia="Cordia New" w:hAnsi="TH SarabunPSK" w:cs="TH SarabunPSK"/>
          <w:b/>
          <w:bCs/>
          <w:sz w:val="32"/>
          <w:szCs w:val="32"/>
        </w:rPr>
        <w:t xml:space="preserve"> Innovation</w:t>
      </w:r>
      <w:r w:rsidR="00ED0CB4">
        <w:rPr>
          <w:rFonts w:ascii="TH SarabunPSK" w:eastAsia="Cordia New" w:hAnsi="TH SarabunPSK" w:cs="TH SarabunPSK" w:hint="cs"/>
          <w:b/>
          <w:bCs/>
          <w:sz w:val="32"/>
          <w:szCs w:val="32"/>
          <w:cs/>
        </w:rPr>
        <w:t xml:space="preserve"> </w:t>
      </w:r>
      <w:r w:rsidR="00ED0CB4" w:rsidRPr="00ED0CB4">
        <w:rPr>
          <w:rFonts w:ascii="TH SarabunPSK" w:eastAsia="Cordia New" w:hAnsi="TH SarabunPSK" w:cs="TH SarabunPSK"/>
          <w:b/>
          <w:bCs/>
          <w:sz w:val="32"/>
          <w:szCs w:val="32"/>
        </w:rPr>
        <w:t>with Impact</w:t>
      </w:r>
      <w:r w:rsidRPr="00BA59E0">
        <w:rPr>
          <w:rFonts w:ascii="TH SarabunPSK" w:eastAsia="Cordia New" w:hAnsi="TH SarabunPSK" w:cs="TH SarabunPSK"/>
          <w:b/>
          <w:bCs/>
          <w:sz w:val="32"/>
          <w:szCs w:val="32"/>
        </w:rPr>
        <w:t xml:space="preserve"> </w:t>
      </w:r>
      <w:r w:rsidRPr="00BA59E0">
        <w:rPr>
          <w:rFonts w:ascii="TH SarabunPSK" w:eastAsia="Cordia New" w:hAnsi="TH SarabunPSK" w:cs="TH SarabunPSK"/>
          <w:b/>
          <w:bCs/>
          <w:sz w:val="32"/>
          <w:szCs w:val="32"/>
          <w:cs/>
        </w:rPr>
        <w:tab/>
      </w:r>
      <w:r w:rsidRPr="00BA59E0">
        <w:rPr>
          <w:rFonts w:ascii="TH SarabunPSK" w:eastAsia="Cordia New" w:hAnsi="TH SarabunPSK" w:cs="TH SarabunPSK"/>
          <w:b/>
          <w:bCs/>
          <w:sz w:val="32"/>
          <w:szCs w:val="32"/>
          <w:cs/>
        </w:rPr>
        <w:tab/>
      </w:r>
    </w:p>
    <w:p w14:paraId="1C4216D6" w14:textId="77777777" w:rsidR="00C2254B" w:rsidRDefault="00CC68B5" w:rsidP="00B8114C">
      <w:pPr>
        <w:spacing w:after="0" w:line="240" w:lineRule="auto"/>
        <w:ind w:left="3544"/>
        <w:rPr>
          <w:rFonts w:ascii="TH SarabunPSK" w:eastAsia="Cordia New" w:hAnsi="TH SarabunPSK" w:cs="TH SarabunPSK"/>
          <w:sz w:val="32"/>
          <w:szCs w:val="32"/>
        </w:rPr>
      </w:pPr>
      <w:r w:rsidRPr="00CC68B5">
        <w:rPr>
          <w:rFonts w:ascii="TH SarabunPSK" w:eastAsia="Cordia New" w:hAnsi="TH SarabunPSK" w:cs="TH SarabunPSK"/>
          <w:sz w:val="32"/>
          <w:szCs w:val="32"/>
        </w:rPr>
        <w:t>Promot</w:t>
      </w:r>
      <w:r w:rsidR="00925D14">
        <w:rPr>
          <w:rFonts w:ascii="TH SarabunPSK" w:eastAsia="Cordia New" w:hAnsi="TH SarabunPSK" w:cs="TH SarabunPSK"/>
          <w:sz w:val="32"/>
          <w:szCs w:val="32"/>
        </w:rPr>
        <w:t>ing</w:t>
      </w:r>
      <w:r w:rsidRPr="00CC68B5">
        <w:rPr>
          <w:rFonts w:ascii="TH SarabunPSK" w:eastAsia="Cordia New" w:hAnsi="TH SarabunPSK" w:cs="TH SarabunPSK"/>
          <w:sz w:val="32"/>
          <w:szCs w:val="32"/>
        </w:rPr>
        <w:t xml:space="preserve"> creativity, technological development, and new knowledge </w:t>
      </w:r>
      <w:r w:rsidR="00C2254B" w:rsidRPr="00C2254B">
        <w:rPr>
          <w:rFonts w:ascii="TH SarabunPSK" w:eastAsia="Cordia New" w:hAnsi="TH SarabunPSK" w:cs="TH SarabunPSK"/>
          <w:sz w:val="32"/>
          <w:szCs w:val="32"/>
        </w:rPr>
        <w:t xml:space="preserve">that highlights practical applications in real-world scenarios and makes significant impacts on society and industry. </w:t>
      </w:r>
    </w:p>
    <w:p w14:paraId="16D94D8A" w14:textId="70C3A29B" w:rsidR="00C20168" w:rsidRDefault="00ED0CB4" w:rsidP="00B8114C">
      <w:pPr>
        <w:spacing w:after="0" w:line="240" w:lineRule="auto"/>
        <w:ind w:left="3544"/>
        <w:rPr>
          <w:rFonts w:ascii="TH SarabunPSK" w:eastAsia="Cordia New" w:hAnsi="TH SarabunPSK" w:cs="TH SarabunPSK"/>
          <w:sz w:val="32"/>
          <w:szCs w:val="32"/>
        </w:rPr>
      </w:pPr>
      <w:r w:rsidRPr="00C20168">
        <w:rPr>
          <w:rFonts w:ascii="TH SarabunPSK" w:eastAsia="Cordia New" w:hAnsi="TH SarabunPSK" w:cs="TH SarabunPSK"/>
          <w:sz w:val="32"/>
          <w:szCs w:val="32"/>
          <w:cs/>
        </w:rPr>
        <w:t>ส่งเสริมความคิดสร้างสรรค์ การพัฒนาเทคโนโลยี และองค์ความรู้ใหม่ ที่สามารถนำไปใช้ได้จริง สร้างผลกระทบเชิงบวกต่อสังคมและอุตสาหกรรม</w:t>
      </w:r>
      <w:r w:rsidR="00BA59E0" w:rsidRPr="00C20168">
        <w:rPr>
          <w:rFonts w:ascii="TH SarabunPSK" w:eastAsia="Cordia New" w:hAnsi="TH SarabunPSK" w:cs="TH SarabunPSK"/>
          <w:sz w:val="32"/>
          <w:szCs w:val="32"/>
          <w:cs/>
        </w:rPr>
        <w:tab/>
      </w:r>
    </w:p>
    <w:p w14:paraId="3D1DD8F7" w14:textId="77777777" w:rsidR="00C20168" w:rsidRDefault="00C20168" w:rsidP="00B8114C">
      <w:pPr>
        <w:spacing w:after="0" w:line="240" w:lineRule="auto"/>
        <w:ind w:left="3544"/>
        <w:rPr>
          <w:rFonts w:ascii="TH SarabunPSK" w:eastAsia="Cordia New" w:hAnsi="TH SarabunPSK" w:cs="TH SarabunPSK"/>
          <w:sz w:val="32"/>
          <w:szCs w:val="32"/>
        </w:rPr>
      </w:pPr>
    </w:p>
    <w:p w14:paraId="0D48727E" w14:textId="77777777" w:rsidR="00C20168" w:rsidRDefault="00C20168" w:rsidP="00B8114C">
      <w:pPr>
        <w:spacing w:after="0" w:line="240" w:lineRule="auto"/>
        <w:ind w:left="3544"/>
        <w:rPr>
          <w:rFonts w:ascii="TH SarabunPSK" w:eastAsia="Cordia New" w:hAnsi="TH SarabunPSK" w:cs="TH SarabunPSK"/>
          <w:sz w:val="32"/>
          <w:szCs w:val="32"/>
        </w:rPr>
      </w:pPr>
    </w:p>
    <w:p w14:paraId="0D246FA4" w14:textId="3D1943BD" w:rsidR="00BA59E0" w:rsidRPr="00C20168" w:rsidRDefault="00BA59E0" w:rsidP="00B8114C">
      <w:pPr>
        <w:spacing w:after="0" w:line="240" w:lineRule="auto"/>
        <w:ind w:left="3544"/>
        <w:rPr>
          <w:rFonts w:ascii="TH SarabunPSK" w:eastAsia="Cordia New" w:hAnsi="TH SarabunPSK" w:cs="TH SarabunPSK"/>
          <w:sz w:val="32"/>
          <w:szCs w:val="32"/>
        </w:rPr>
      </w:pPr>
      <w:r w:rsidRPr="00C20168">
        <w:rPr>
          <w:rFonts w:ascii="TH SarabunPSK" w:eastAsia="Cordia New" w:hAnsi="TH SarabunPSK" w:cs="TH SarabunPSK"/>
          <w:sz w:val="32"/>
          <w:szCs w:val="32"/>
          <w:cs/>
        </w:rPr>
        <w:tab/>
      </w:r>
    </w:p>
    <w:p w14:paraId="49DB98EE" w14:textId="058AE62F" w:rsidR="00BA59E0" w:rsidRDefault="00BA59E0" w:rsidP="00C20168">
      <w:pPr>
        <w:spacing w:after="120" w:line="240" w:lineRule="auto"/>
        <w:rPr>
          <w:rFonts w:ascii="TH SarabunPSK" w:eastAsia="Cordia New" w:hAnsi="TH SarabunPSK" w:cs="TH SarabunPSK"/>
          <w:b/>
          <w:bCs/>
          <w:sz w:val="32"/>
          <w:szCs w:val="32"/>
        </w:rPr>
      </w:pPr>
      <w:r w:rsidRPr="00BA59E0">
        <w:rPr>
          <w:rFonts w:ascii="TH SarabunPSK" w:eastAsia="Cordia New" w:hAnsi="TH SarabunPSK" w:cs="TH SarabunPSK"/>
          <w:b/>
          <w:bCs/>
          <w:sz w:val="32"/>
          <w:szCs w:val="32"/>
          <w:cs/>
        </w:rPr>
        <w:lastRenderedPageBreak/>
        <w:tab/>
      </w:r>
      <w:r w:rsidRPr="00BA59E0">
        <w:rPr>
          <w:rFonts w:ascii="TH SarabunPSK" w:eastAsia="Cordia New" w:hAnsi="TH SarabunPSK" w:cs="TH SarabunPSK"/>
          <w:b/>
          <w:bCs/>
          <w:sz w:val="32"/>
          <w:szCs w:val="32"/>
          <w:cs/>
        </w:rPr>
        <w:tab/>
      </w:r>
      <w:r w:rsidRPr="00BA59E0">
        <w:rPr>
          <w:rFonts w:ascii="TH SarabunPSK" w:eastAsia="Cordia New" w:hAnsi="TH SarabunPSK" w:cs="TH SarabunPSK"/>
          <w:b/>
          <w:bCs/>
          <w:sz w:val="32"/>
          <w:szCs w:val="32"/>
        </w:rPr>
        <w:t xml:space="preserve">S - </w:t>
      </w:r>
      <w:r w:rsidR="00ED0CB4" w:rsidRPr="00BA59E0">
        <w:rPr>
          <w:rFonts w:ascii="TH SarabunPSK" w:eastAsia="Cordia New" w:hAnsi="TH SarabunPSK" w:cs="TH SarabunPSK"/>
          <w:b/>
          <w:bCs/>
          <w:sz w:val="32"/>
          <w:szCs w:val="32"/>
        </w:rPr>
        <w:t xml:space="preserve">Sustainability </w:t>
      </w:r>
      <w:r w:rsidR="00ED0CB4">
        <w:rPr>
          <w:rFonts w:ascii="TH SarabunPSK" w:eastAsia="Cordia New" w:hAnsi="TH SarabunPSK" w:cs="TH SarabunPSK"/>
          <w:b/>
          <w:bCs/>
          <w:sz w:val="32"/>
          <w:szCs w:val="32"/>
          <w:cs/>
        </w:rPr>
        <w:tab/>
      </w:r>
    </w:p>
    <w:p w14:paraId="435BFC65" w14:textId="6D79A285" w:rsidR="00587E29" w:rsidRDefault="00C2254B" w:rsidP="00C20168">
      <w:pPr>
        <w:spacing w:before="120" w:after="0" w:line="240" w:lineRule="auto"/>
        <w:ind w:left="3544"/>
        <w:rPr>
          <w:rFonts w:ascii="TH SarabunPSK" w:eastAsia="Cordia New" w:hAnsi="TH SarabunPSK" w:cs="TH SarabunPSK"/>
          <w:sz w:val="32"/>
          <w:szCs w:val="32"/>
        </w:rPr>
      </w:pPr>
      <w:r w:rsidRPr="00C2254B">
        <w:rPr>
          <w:rFonts w:ascii="TH SarabunPSK" w:eastAsia="Cordia New" w:hAnsi="TH SarabunPSK" w:cs="TH SarabunPSK"/>
          <w:sz w:val="32"/>
          <w:szCs w:val="32"/>
        </w:rPr>
        <w:t xml:space="preserve">A focus on technology and research development, along with operational performance that </w:t>
      </w:r>
      <w:proofErr w:type="gramStart"/>
      <w:r w:rsidRPr="00C2254B">
        <w:rPr>
          <w:rFonts w:ascii="TH SarabunPSK" w:eastAsia="Cordia New" w:hAnsi="TH SarabunPSK" w:cs="TH SarabunPSK"/>
          <w:sz w:val="32"/>
          <w:szCs w:val="32"/>
        </w:rPr>
        <w:t>takes into account</w:t>
      </w:r>
      <w:proofErr w:type="gramEnd"/>
      <w:r w:rsidRPr="00C2254B">
        <w:rPr>
          <w:rFonts w:ascii="TH SarabunPSK" w:eastAsia="Cordia New" w:hAnsi="TH SarabunPSK" w:cs="TH SarabunPSK"/>
          <w:sz w:val="32"/>
          <w:szCs w:val="32"/>
        </w:rPr>
        <w:t xml:space="preserve"> the environmental, social responsibilities and accountability toward future generations</w:t>
      </w:r>
      <w:r>
        <w:rPr>
          <w:rFonts w:ascii="TH SarabunPSK" w:eastAsia="Cordia New" w:hAnsi="TH SarabunPSK" w:cs="TH SarabunPSK"/>
          <w:sz w:val="32"/>
          <w:szCs w:val="32"/>
        </w:rPr>
        <w:t>.</w:t>
      </w:r>
      <w:r w:rsidR="00B8114C">
        <w:rPr>
          <w:rFonts w:ascii="TH SarabunPSK" w:eastAsia="Cordia New" w:hAnsi="TH SarabunPSK" w:cs="TH SarabunPSK"/>
          <w:sz w:val="32"/>
          <w:szCs w:val="32"/>
        </w:rPr>
        <w:t xml:space="preserve"> </w:t>
      </w:r>
    </w:p>
    <w:p w14:paraId="1A70D660" w14:textId="77777777" w:rsidR="00C20168" w:rsidRDefault="00ED0CB4" w:rsidP="00C20168">
      <w:pPr>
        <w:spacing w:after="0" w:line="240" w:lineRule="auto"/>
        <w:ind w:left="3544"/>
        <w:rPr>
          <w:rFonts w:ascii="TH SarabunPSK" w:eastAsia="Cordia New" w:hAnsi="TH SarabunPSK" w:cs="TH SarabunPSK"/>
          <w:sz w:val="32"/>
          <w:szCs w:val="32"/>
        </w:rPr>
      </w:pPr>
      <w:r w:rsidRPr="00FF2411">
        <w:rPr>
          <w:rFonts w:ascii="TH SarabunPSK" w:eastAsia="Cordia New" w:hAnsi="TH SarabunPSK" w:cs="TH SarabunPSK"/>
          <w:sz w:val="32"/>
          <w:szCs w:val="32"/>
          <w:cs/>
        </w:rPr>
        <w:t>มุ่งเน้นการสร้างเทคโนโลยี งานวิจัย และการดำเนินงานที่คำนึงถึงสิ่งแวดล้อม สังคม และความรับผิดชอบต่ออนาคต</w:t>
      </w:r>
    </w:p>
    <w:p w14:paraId="732F8957" w14:textId="77777777" w:rsidR="00C20168" w:rsidRDefault="00C20168" w:rsidP="00C20168">
      <w:pPr>
        <w:spacing w:before="120" w:after="120" w:line="240" w:lineRule="auto"/>
        <w:rPr>
          <w:rFonts w:ascii="TH SarabunPSK" w:eastAsia="Cordia New" w:hAnsi="TH SarabunPSK" w:cs="TH SarabunPSK"/>
          <w:sz w:val="32"/>
          <w:szCs w:val="32"/>
        </w:rPr>
      </w:pPr>
      <w:r>
        <w:rPr>
          <w:rFonts w:ascii="TH SarabunPSK" w:eastAsia="Cordia New" w:hAnsi="TH SarabunPSK" w:cs="TH SarabunPSK"/>
          <w:b/>
          <w:bCs/>
          <w:sz w:val="32"/>
          <w:szCs w:val="32"/>
        </w:rPr>
        <w:tab/>
      </w:r>
      <w:r>
        <w:rPr>
          <w:rFonts w:ascii="TH SarabunPSK" w:eastAsia="Cordia New" w:hAnsi="TH SarabunPSK" w:cs="TH SarabunPSK"/>
          <w:b/>
          <w:bCs/>
          <w:sz w:val="32"/>
          <w:szCs w:val="32"/>
        </w:rPr>
        <w:tab/>
      </w:r>
      <w:r w:rsidR="00BA59E0" w:rsidRPr="00BA59E0">
        <w:rPr>
          <w:rFonts w:ascii="TH SarabunPSK" w:eastAsia="Cordia New" w:hAnsi="TH SarabunPSK" w:cs="TH SarabunPSK"/>
          <w:b/>
          <w:bCs/>
          <w:sz w:val="32"/>
          <w:szCs w:val="32"/>
        </w:rPr>
        <w:t xml:space="preserve">E </w:t>
      </w:r>
      <w:r w:rsidR="00ED0CB4">
        <w:rPr>
          <w:rFonts w:ascii="TH SarabunPSK" w:eastAsia="Cordia New" w:hAnsi="TH SarabunPSK" w:cs="TH SarabunPSK"/>
          <w:b/>
          <w:bCs/>
          <w:sz w:val="32"/>
          <w:szCs w:val="32"/>
        </w:rPr>
        <w:t>–</w:t>
      </w:r>
      <w:r w:rsidR="00BA59E0" w:rsidRPr="00BA59E0">
        <w:rPr>
          <w:rFonts w:ascii="TH SarabunPSK" w:eastAsia="Cordia New" w:hAnsi="TH SarabunPSK" w:cs="TH SarabunPSK"/>
          <w:b/>
          <w:bCs/>
          <w:sz w:val="32"/>
          <w:szCs w:val="32"/>
        </w:rPr>
        <w:t xml:space="preserve"> Excellence</w:t>
      </w:r>
      <w:r w:rsidR="00ED0CB4">
        <w:rPr>
          <w:rFonts w:ascii="TH SarabunPSK" w:eastAsia="Cordia New" w:hAnsi="TH SarabunPSK" w:cs="TH SarabunPSK" w:hint="cs"/>
          <w:b/>
          <w:bCs/>
          <w:sz w:val="32"/>
          <w:szCs w:val="32"/>
          <w:cs/>
        </w:rPr>
        <w:t xml:space="preserve"> </w:t>
      </w:r>
      <w:r w:rsidR="00ED0CB4" w:rsidRPr="00ED0CB4">
        <w:rPr>
          <w:rFonts w:ascii="TH SarabunPSK" w:eastAsia="Cordia New" w:hAnsi="TH SarabunPSK" w:cs="TH SarabunPSK"/>
          <w:b/>
          <w:bCs/>
          <w:sz w:val="32"/>
          <w:szCs w:val="32"/>
        </w:rPr>
        <w:t>through Experience</w:t>
      </w:r>
      <w:r w:rsidR="00BA59E0" w:rsidRPr="00BA59E0">
        <w:rPr>
          <w:rFonts w:ascii="TH SarabunPSK" w:eastAsia="Cordia New" w:hAnsi="TH SarabunPSK" w:cs="TH SarabunPSK"/>
          <w:b/>
          <w:bCs/>
          <w:sz w:val="32"/>
          <w:szCs w:val="32"/>
        </w:rPr>
        <w:t xml:space="preserve"> </w:t>
      </w:r>
    </w:p>
    <w:p w14:paraId="71D87CBD" w14:textId="6B505DC7" w:rsidR="00C20168" w:rsidRDefault="00CC68B5" w:rsidP="00C20168">
      <w:pPr>
        <w:spacing w:after="0" w:line="240" w:lineRule="auto"/>
        <w:ind w:left="3544"/>
        <w:rPr>
          <w:rFonts w:ascii="TH SarabunPSK" w:eastAsia="Cordia New" w:hAnsi="TH SarabunPSK" w:cs="TH SarabunPSK"/>
          <w:sz w:val="32"/>
          <w:szCs w:val="32"/>
        </w:rPr>
      </w:pPr>
      <w:r w:rsidRPr="00CC68B5">
        <w:rPr>
          <w:rFonts w:ascii="TH SarabunPSK" w:eastAsia="Cordia New" w:hAnsi="TH SarabunPSK" w:cs="TH SarabunPSK"/>
          <w:sz w:val="32"/>
          <w:szCs w:val="32"/>
        </w:rPr>
        <w:t>Foster</w:t>
      </w:r>
      <w:r w:rsidR="00B8114C">
        <w:rPr>
          <w:rFonts w:ascii="TH SarabunPSK" w:eastAsia="Cordia New" w:hAnsi="TH SarabunPSK" w:cs="TH SarabunPSK"/>
          <w:sz w:val="32"/>
          <w:szCs w:val="32"/>
        </w:rPr>
        <w:t>ing excellence initiatives in academics, research, management, and in the context of hands</w:t>
      </w:r>
      <w:r w:rsidR="00C2254B">
        <w:rPr>
          <w:rFonts w:ascii="TH SarabunPSK" w:eastAsia="Cordia New" w:hAnsi="TH SarabunPSK" w:cs="TH SarabunPSK"/>
          <w:sz w:val="32"/>
          <w:szCs w:val="32"/>
        </w:rPr>
        <w:t>-</w:t>
      </w:r>
      <w:r w:rsidR="00B8114C">
        <w:rPr>
          <w:rFonts w:ascii="TH SarabunPSK" w:eastAsia="Cordia New" w:hAnsi="TH SarabunPSK" w:cs="TH SarabunPSK"/>
          <w:sz w:val="32"/>
          <w:szCs w:val="32"/>
        </w:rPr>
        <w:t>on learning.</w:t>
      </w:r>
    </w:p>
    <w:p w14:paraId="2EDF135C" w14:textId="0C77FAAD" w:rsidR="008D31B7" w:rsidRPr="00A742F7" w:rsidRDefault="00ED0CB4" w:rsidP="00C20168">
      <w:pPr>
        <w:spacing w:after="0" w:line="240" w:lineRule="auto"/>
        <w:ind w:left="3544"/>
        <w:rPr>
          <w:rFonts w:ascii="TH SarabunPSK" w:eastAsia="Cordia New" w:hAnsi="TH SarabunPSK" w:cs="TH SarabunPSK"/>
          <w:sz w:val="32"/>
          <w:szCs w:val="32"/>
        </w:rPr>
      </w:pPr>
      <w:r w:rsidRPr="00ED0CB4">
        <w:rPr>
          <w:rFonts w:ascii="TH SarabunPSK" w:eastAsia="Cordia New" w:hAnsi="TH SarabunPSK" w:cs="TH SarabunPSK"/>
          <w:sz w:val="32"/>
          <w:szCs w:val="32"/>
          <w:cs/>
        </w:rPr>
        <w:t>พัฒนาความเป็นเลิศทางวิชาการ วิจัย และการบริหารจัดการ พร้อมทั้งส่งเสริมการเรียนรู้จากการปฏิบัติจริง (</w:t>
      </w:r>
      <w:r w:rsidRPr="00ED0CB4">
        <w:rPr>
          <w:rFonts w:ascii="TH SarabunPSK" w:eastAsia="Cordia New" w:hAnsi="TH SarabunPSK" w:cs="TH SarabunPSK"/>
          <w:sz w:val="32"/>
          <w:szCs w:val="32"/>
        </w:rPr>
        <w:t xml:space="preserve">Hands-on Experience) </w:t>
      </w:r>
    </w:p>
    <w:p w14:paraId="4BC92CC9" w14:textId="77777777" w:rsidR="00C20168" w:rsidRDefault="00C20168" w:rsidP="008832E3">
      <w:pPr>
        <w:tabs>
          <w:tab w:val="left" w:pos="1418"/>
        </w:tabs>
        <w:spacing w:after="0" w:line="240" w:lineRule="auto"/>
        <w:jc w:val="center"/>
        <w:rPr>
          <w:rFonts w:ascii="TH SarabunPSK" w:eastAsia="Cordia New" w:hAnsi="TH SarabunPSK" w:cs="TH SarabunPSK"/>
          <w:b/>
          <w:bCs/>
          <w:color w:val="000000"/>
          <w:sz w:val="32"/>
          <w:szCs w:val="32"/>
        </w:rPr>
      </w:pPr>
    </w:p>
    <w:p w14:paraId="21DBC791" w14:textId="3BF1F177" w:rsidR="008D31B7" w:rsidRDefault="007F022A" w:rsidP="00C20168">
      <w:pPr>
        <w:tabs>
          <w:tab w:val="left" w:pos="1418"/>
        </w:tabs>
        <w:spacing w:before="120" w:after="120" w:line="240" w:lineRule="auto"/>
        <w:jc w:val="center"/>
        <w:rPr>
          <w:rFonts w:ascii="TH SarabunPSK" w:eastAsia="Cordia New" w:hAnsi="TH SarabunPSK" w:cs="TH SarabunPSK"/>
          <w:b/>
          <w:bCs/>
          <w:color w:val="000000"/>
          <w:sz w:val="32"/>
          <w:szCs w:val="32"/>
        </w:rPr>
      </w:pPr>
      <w:r>
        <w:rPr>
          <w:rFonts w:ascii="TH SarabunPSK" w:eastAsia="Cordia New" w:hAnsi="TH SarabunPSK" w:cs="TH SarabunPSK" w:hint="cs"/>
          <w:b/>
          <w:bCs/>
          <w:color w:val="000000"/>
          <w:sz w:val="32"/>
          <w:szCs w:val="32"/>
          <w:cs/>
        </w:rPr>
        <w:t>นิยาม</w:t>
      </w:r>
      <w:r w:rsidR="008832E3" w:rsidRPr="008832E3">
        <w:rPr>
          <w:rFonts w:ascii="TH SarabunPSK" w:eastAsia="Cordia New" w:hAnsi="TH SarabunPSK" w:cs="TH SarabunPSK"/>
          <w:b/>
          <w:bCs/>
          <w:color w:val="000000"/>
          <w:sz w:val="32"/>
          <w:szCs w:val="32"/>
          <w:cs/>
        </w:rPr>
        <w:t>อัตลักษณ์ของมหาวิทยาลัย “บัณฑิตที่คิดเป็น ทำเป็น”</w:t>
      </w:r>
    </w:p>
    <w:p w14:paraId="5370E2E6" w14:textId="5E613329" w:rsidR="00D3764A" w:rsidRDefault="00D3764A" w:rsidP="00C20168">
      <w:pPr>
        <w:tabs>
          <w:tab w:val="left" w:pos="1418"/>
        </w:tabs>
        <w:spacing w:before="120" w:after="120" w:line="240" w:lineRule="auto"/>
        <w:jc w:val="center"/>
        <w:rPr>
          <w:rFonts w:ascii="TH SarabunPSK" w:eastAsia="Cordia New" w:hAnsi="TH SarabunPSK" w:cs="TH SarabunPSK"/>
          <w:b/>
          <w:bCs/>
          <w:color w:val="000000"/>
          <w:sz w:val="32"/>
          <w:szCs w:val="32"/>
        </w:rPr>
      </w:pPr>
      <w:r>
        <w:rPr>
          <w:rFonts w:ascii="TH SarabunPSK" w:eastAsia="Cordia New" w:hAnsi="TH SarabunPSK" w:cs="TH SarabunPSK"/>
          <w:b/>
          <w:bCs/>
          <w:color w:val="000000"/>
          <w:sz w:val="32"/>
          <w:szCs w:val="32"/>
        </w:rPr>
        <w:t>Definition of KMUTNB’s Identity: “</w:t>
      </w:r>
      <w:r w:rsidRPr="00D3764A">
        <w:rPr>
          <w:rFonts w:ascii="TH SarabunPSK" w:eastAsia="Cordia New" w:hAnsi="TH SarabunPSK" w:cs="TH SarabunPSK"/>
          <w:b/>
          <w:bCs/>
          <w:color w:val="000000"/>
          <w:sz w:val="32"/>
          <w:szCs w:val="32"/>
        </w:rPr>
        <w:t>Graduates with Creativity &amp; Workability</w:t>
      </w:r>
      <w:r>
        <w:rPr>
          <w:rFonts w:ascii="TH SarabunPSK" w:eastAsia="Cordia New" w:hAnsi="TH SarabunPSK" w:cs="TH SarabunPSK"/>
          <w:b/>
          <w:bCs/>
          <w:color w:val="000000"/>
          <w:sz w:val="32"/>
          <w:szCs w:val="32"/>
        </w:rPr>
        <w:t>”</w:t>
      </w:r>
    </w:p>
    <w:p w14:paraId="7DB3467C" w14:textId="77777777" w:rsidR="00D3764A" w:rsidRDefault="00D3764A" w:rsidP="008832E3">
      <w:pPr>
        <w:tabs>
          <w:tab w:val="left" w:pos="1418"/>
        </w:tabs>
        <w:spacing w:after="0" w:line="240" w:lineRule="auto"/>
        <w:jc w:val="center"/>
        <w:rPr>
          <w:rFonts w:ascii="TH SarabunPSK" w:eastAsia="Cordia New" w:hAnsi="TH SarabunPSK" w:cs="TH SarabunPSK"/>
          <w:b/>
          <w:bCs/>
          <w:color w:val="000000"/>
          <w:sz w:val="32"/>
          <w:szCs w:val="32"/>
        </w:rPr>
      </w:pPr>
    </w:p>
    <w:p w14:paraId="5B2CC870" w14:textId="6EA2973E" w:rsidR="008832E3" w:rsidRDefault="008832E3" w:rsidP="008D31B7">
      <w:pPr>
        <w:tabs>
          <w:tab w:val="left" w:pos="1418"/>
        </w:tabs>
        <w:spacing w:after="0" w:line="240" w:lineRule="auto"/>
        <w:jc w:val="thaiDistribute"/>
        <w:rPr>
          <w:rFonts w:ascii="TH SarabunPSK" w:eastAsia="Cordia New" w:hAnsi="TH SarabunPSK" w:cs="TH SarabunPSK"/>
          <w:b/>
          <w:bCs/>
          <w:color w:val="000000"/>
          <w:sz w:val="32"/>
          <w:szCs w:val="32"/>
          <w:u w:val="single"/>
        </w:rPr>
      </w:pPr>
      <w:r w:rsidRPr="00C96482">
        <w:rPr>
          <w:rFonts w:ascii="TH SarabunPSK" w:eastAsia="Cordia New" w:hAnsi="TH SarabunPSK" w:cs="TH SarabunPSK" w:hint="cs"/>
          <w:b/>
          <w:bCs/>
          <w:color w:val="000000"/>
          <w:sz w:val="32"/>
          <w:szCs w:val="32"/>
          <w:u w:val="single"/>
          <w:cs/>
        </w:rPr>
        <w:t>นิยามใหม่</w:t>
      </w:r>
    </w:p>
    <w:p w14:paraId="2F2DF2C7" w14:textId="3B3FED14" w:rsidR="00D3764A" w:rsidRPr="00D3764A" w:rsidRDefault="00D3764A" w:rsidP="00C20168">
      <w:pPr>
        <w:tabs>
          <w:tab w:val="left" w:pos="1418"/>
        </w:tabs>
        <w:spacing w:before="120" w:after="120" w:line="240" w:lineRule="auto"/>
        <w:jc w:val="thaiDistribute"/>
        <w:rPr>
          <w:rFonts w:ascii="TH SarabunPSK" w:eastAsia="Cordia New" w:hAnsi="TH SarabunPSK" w:cs="TH SarabunPSK"/>
          <w:color w:val="000000"/>
          <w:sz w:val="32"/>
          <w:szCs w:val="32"/>
        </w:rPr>
      </w:pPr>
      <w:r w:rsidRPr="00D3764A">
        <w:rPr>
          <w:rFonts w:ascii="TH SarabunPSK" w:eastAsia="Cordia New" w:hAnsi="TH SarabunPSK" w:cs="TH SarabunPSK"/>
          <w:b/>
          <w:bCs/>
          <w:color w:val="000000"/>
          <w:sz w:val="32"/>
          <w:szCs w:val="32"/>
        </w:rPr>
        <w:tab/>
      </w:r>
      <w:r>
        <w:rPr>
          <w:rFonts w:ascii="TH SarabunPSK" w:eastAsia="Cordia New" w:hAnsi="TH SarabunPSK" w:cs="TH SarabunPSK"/>
          <w:b/>
          <w:bCs/>
          <w:color w:val="000000"/>
          <w:sz w:val="32"/>
          <w:szCs w:val="32"/>
        </w:rPr>
        <w:t xml:space="preserve">Creativity: </w:t>
      </w:r>
      <w:r w:rsidR="00074226" w:rsidRPr="00074226">
        <w:rPr>
          <w:rFonts w:ascii="TH SarabunPSK" w:eastAsia="Cordia New" w:hAnsi="TH SarabunPSK" w:cs="TH SarabunPSK"/>
          <w:color w:val="000000"/>
          <w:sz w:val="32"/>
          <w:szCs w:val="32"/>
        </w:rPr>
        <w:t>Graduates are capable of applying critical thinking and problem-solving skills in the workplace. They are also able to create operational plans to achieve their goals, integrate previously acquired knowledge with new knowledge, and demonstrate vision, originality, and creativity essential to their work.</w:t>
      </w:r>
    </w:p>
    <w:p w14:paraId="0783DD0C" w14:textId="43902187" w:rsidR="008D31B7" w:rsidRDefault="008D31B7" w:rsidP="00C20168">
      <w:pPr>
        <w:spacing w:before="120" w:after="120" w:line="240" w:lineRule="auto"/>
        <w:jc w:val="thaiDistribute"/>
        <w:rPr>
          <w:rFonts w:ascii="TH SarabunPSK" w:eastAsia="Cordia New" w:hAnsi="TH SarabunPSK" w:cs="TH SarabunPSK"/>
          <w:sz w:val="32"/>
          <w:szCs w:val="32"/>
        </w:rPr>
      </w:pPr>
      <w:r w:rsidRPr="00C96482">
        <w:rPr>
          <w:rFonts w:ascii="TH SarabunPSK" w:eastAsia="Cordia New" w:hAnsi="TH SarabunPSK" w:cs="TH SarabunPSK"/>
          <w:b/>
          <w:bCs/>
          <w:sz w:val="32"/>
          <w:szCs w:val="32"/>
        </w:rPr>
        <w:tab/>
      </w:r>
      <w:r w:rsidRPr="00C96482">
        <w:rPr>
          <w:rFonts w:ascii="TH SarabunPSK" w:eastAsia="Cordia New" w:hAnsi="TH SarabunPSK" w:cs="TH SarabunPSK"/>
          <w:b/>
          <w:bCs/>
          <w:sz w:val="32"/>
          <w:szCs w:val="32"/>
        </w:rPr>
        <w:tab/>
      </w:r>
      <w:r w:rsidRPr="00C96482">
        <w:rPr>
          <w:rFonts w:ascii="TH SarabunPSK" w:eastAsia="Cordia New" w:hAnsi="TH SarabunPSK" w:cs="TH SarabunPSK" w:hint="cs"/>
          <w:b/>
          <w:bCs/>
          <w:sz w:val="32"/>
          <w:szCs w:val="32"/>
          <w:cs/>
        </w:rPr>
        <w:t>คิดเป็น</w:t>
      </w:r>
      <w:r w:rsidRPr="00C96482">
        <w:rPr>
          <w:rFonts w:ascii="TH SarabunPSK" w:eastAsia="Cordia New" w:hAnsi="TH SarabunPSK" w:cs="TH SarabunPSK" w:hint="cs"/>
          <w:sz w:val="32"/>
          <w:szCs w:val="32"/>
          <w:cs/>
        </w:rPr>
        <w:t xml:space="preserve"> </w:t>
      </w:r>
      <w:r w:rsidRPr="00C96482">
        <w:rPr>
          <w:rFonts w:ascii="TH SarabunPSK" w:eastAsia="Cordia New" w:hAnsi="TH SarabunPSK" w:cs="TH SarabunPSK"/>
          <w:sz w:val="32"/>
          <w:szCs w:val="32"/>
        </w:rPr>
        <w:t xml:space="preserve">: </w:t>
      </w:r>
      <w:r w:rsidRPr="00C96482">
        <w:rPr>
          <w:rFonts w:ascii="TH SarabunPSK" w:eastAsia="Cordia New" w:hAnsi="TH SarabunPSK" w:cs="TH SarabunPSK" w:hint="cs"/>
          <w:sz w:val="32"/>
          <w:szCs w:val="32"/>
          <w:cs/>
        </w:rPr>
        <w:t>บัณฑิตมีความสามารถในการคิดวิเคราะห์และแก้ปัญหาในการทำงาน วางแผนเพื่อ</w:t>
      </w:r>
      <w:r w:rsidRPr="00C96482">
        <w:rPr>
          <w:rFonts w:ascii="TH SarabunPSK" w:eastAsia="Cordia New" w:hAnsi="TH SarabunPSK" w:cs="TH SarabunPSK"/>
          <w:sz w:val="32"/>
          <w:szCs w:val="32"/>
        </w:rPr>
        <w:br/>
      </w:r>
      <w:r w:rsidRPr="00C96482">
        <w:rPr>
          <w:rFonts w:ascii="TH SarabunPSK" w:eastAsia="Cordia New" w:hAnsi="TH SarabunPSK" w:cs="TH SarabunPSK" w:hint="cs"/>
          <w:sz w:val="32"/>
          <w:szCs w:val="32"/>
          <w:cs/>
        </w:rPr>
        <w:t>การปฏิบัติงานให้บรรลุวัตถุประสงค์ บูรณาการความรู้ที่มีกับความรู้ใหม่ มีวิสัยทัศน์และความคิดริเริ่มสร้างสรรค์</w:t>
      </w:r>
      <w:r w:rsidRPr="00C96482">
        <w:rPr>
          <w:rFonts w:ascii="TH SarabunPSK" w:eastAsia="Cordia New" w:hAnsi="TH SarabunPSK" w:cs="TH SarabunPSK"/>
          <w:sz w:val="32"/>
          <w:szCs w:val="32"/>
        </w:rPr>
        <w:br/>
      </w:r>
      <w:r w:rsidRPr="00C96482">
        <w:rPr>
          <w:rFonts w:ascii="TH SarabunPSK" w:eastAsia="Cordia New" w:hAnsi="TH SarabunPSK" w:cs="TH SarabunPSK" w:hint="cs"/>
          <w:sz w:val="32"/>
          <w:szCs w:val="32"/>
          <w:cs/>
        </w:rPr>
        <w:t>ในการทำงาน</w:t>
      </w:r>
    </w:p>
    <w:p w14:paraId="0B6312B6" w14:textId="41695B7C" w:rsidR="00074226" w:rsidRPr="00C13464" w:rsidRDefault="00074226" w:rsidP="00C20168">
      <w:pPr>
        <w:spacing w:before="120" w:after="120" w:line="240" w:lineRule="auto"/>
        <w:jc w:val="thaiDistribute"/>
        <w:rPr>
          <w:rFonts w:ascii="TH SarabunPSK" w:eastAsia="Cordia New" w:hAnsi="TH SarabunPSK" w:cs="TH SarabunPSK"/>
          <w:b/>
          <w:bCs/>
          <w:sz w:val="32"/>
          <w:szCs w:val="32"/>
        </w:rPr>
      </w:pPr>
      <w:r>
        <w:rPr>
          <w:rFonts w:ascii="TH SarabunPSK" w:eastAsia="Cordia New" w:hAnsi="TH SarabunPSK" w:cs="TH SarabunPSK"/>
          <w:sz w:val="32"/>
          <w:szCs w:val="32"/>
        </w:rPr>
        <w:tab/>
      </w:r>
      <w:r>
        <w:rPr>
          <w:rFonts w:ascii="TH SarabunPSK" w:eastAsia="Cordia New" w:hAnsi="TH SarabunPSK" w:cs="TH SarabunPSK"/>
          <w:sz w:val="32"/>
          <w:szCs w:val="32"/>
        </w:rPr>
        <w:tab/>
      </w:r>
      <w:r w:rsidRPr="00074226">
        <w:rPr>
          <w:rFonts w:ascii="TH SarabunPSK" w:eastAsia="Cordia New" w:hAnsi="TH SarabunPSK" w:cs="TH SarabunPSK"/>
          <w:b/>
          <w:bCs/>
          <w:sz w:val="32"/>
          <w:szCs w:val="32"/>
        </w:rPr>
        <w:t>Workability</w:t>
      </w:r>
      <w:r>
        <w:rPr>
          <w:rFonts w:ascii="TH SarabunPSK" w:eastAsia="Cordia New" w:hAnsi="TH SarabunPSK" w:cs="TH SarabunPSK"/>
          <w:b/>
          <w:bCs/>
          <w:sz w:val="32"/>
          <w:szCs w:val="32"/>
        </w:rPr>
        <w:t xml:space="preserve">: </w:t>
      </w:r>
      <w:r w:rsidR="00C13464" w:rsidRPr="00C13464">
        <w:rPr>
          <w:rFonts w:ascii="TH SarabunPSK" w:eastAsia="Cordia New" w:hAnsi="TH SarabunPSK" w:cs="TH SarabunPSK"/>
          <w:sz w:val="32"/>
          <w:szCs w:val="32"/>
        </w:rPr>
        <w:t xml:space="preserve">Graduates can apply acquired knowledge, skills, and ideas in the workplace. Additionally, they are able to adopt technology in their work, integrate knowledge to enhance their professional skills, and carry out </w:t>
      </w:r>
      <w:r w:rsidR="00B8114C">
        <w:rPr>
          <w:rFonts w:ascii="TH SarabunPSK" w:eastAsia="Cordia New" w:hAnsi="TH SarabunPSK" w:cs="TH SarabunPSK"/>
          <w:sz w:val="32"/>
          <w:szCs w:val="32"/>
        </w:rPr>
        <w:t xml:space="preserve">tasks according to </w:t>
      </w:r>
      <w:r w:rsidR="00C13464" w:rsidRPr="00C13464">
        <w:rPr>
          <w:rFonts w:ascii="TH SarabunPSK" w:eastAsia="Cordia New" w:hAnsi="TH SarabunPSK" w:cs="TH SarabunPSK"/>
          <w:sz w:val="32"/>
          <w:szCs w:val="32"/>
        </w:rPr>
        <w:t xml:space="preserve">operational </w:t>
      </w:r>
      <w:r w:rsidR="00B8114C" w:rsidRPr="00B8114C">
        <w:rPr>
          <w:rFonts w:ascii="TH SarabunPSK" w:eastAsia="Cordia New" w:hAnsi="TH SarabunPSK" w:cs="TH SarabunPSK"/>
          <w:sz w:val="32"/>
          <w:szCs w:val="32"/>
        </w:rPr>
        <w:t>planning</w:t>
      </w:r>
      <w:r w:rsidR="00C13464" w:rsidRPr="00C13464">
        <w:rPr>
          <w:rFonts w:ascii="TH SarabunPSK" w:eastAsia="Cordia New" w:hAnsi="TH SarabunPSK" w:cs="TH SarabunPSK"/>
          <w:sz w:val="32"/>
          <w:szCs w:val="32"/>
        </w:rPr>
        <w:t xml:space="preserve">. </w:t>
      </w:r>
    </w:p>
    <w:p w14:paraId="2AECDE5B" w14:textId="5CB4E632" w:rsidR="008D31B7" w:rsidRPr="00C13464" w:rsidRDefault="008D31B7" w:rsidP="00C20168">
      <w:pPr>
        <w:spacing w:before="120" w:after="120" w:line="240" w:lineRule="auto"/>
        <w:jc w:val="thaiDistribute"/>
        <w:rPr>
          <w:rFonts w:ascii="TH SarabunPSK" w:eastAsia="Cordia New" w:hAnsi="TH SarabunPSK" w:cs="TH SarabunPSK"/>
          <w:sz w:val="32"/>
          <w:szCs w:val="32"/>
        </w:rPr>
      </w:pPr>
      <w:r w:rsidRPr="00C96482">
        <w:rPr>
          <w:rFonts w:ascii="TH SarabunPSK" w:eastAsia="Cordia New" w:hAnsi="TH SarabunPSK" w:cs="TH SarabunPSK"/>
          <w:b/>
          <w:bCs/>
          <w:sz w:val="32"/>
          <w:szCs w:val="32"/>
        </w:rPr>
        <w:tab/>
      </w:r>
      <w:r w:rsidRPr="00C96482">
        <w:rPr>
          <w:rFonts w:ascii="TH SarabunPSK" w:eastAsia="Cordia New" w:hAnsi="TH SarabunPSK" w:cs="TH SarabunPSK"/>
          <w:b/>
          <w:bCs/>
          <w:sz w:val="32"/>
          <w:szCs w:val="32"/>
        </w:rPr>
        <w:tab/>
      </w:r>
      <w:r w:rsidRPr="00C96482">
        <w:rPr>
          <w:rFonts w:ascii="TH SarabunPSK" w:eastAsia="Cordia New" w:hAnsi="TH SarabunPSK" w:cs="TH SarabunPSK" w:hint="cs"/>
          <w:b/>
          <w:bCs/>
          <w:sz w:val="32"/>
          <w:szCs w:val="32"/>
          <w:cs/>
        </w:rPr>
        <w:t>ทำเป็น</w:t>
      </w:r>
      <w:r w:rsidRPr="00C96482">
        <w:rPr>
          <w:rFonts w:ascii="TH SarabunPSK" w:eastAsia="Cordia New" w:hAnsi="TH SarabunPSK" w:cs="TH SarabunPSK"/>
          <w:b/>
          <w:bCs/>
          <w:sz w:val="32"/>
          <w:szCs w:val="32"/>
        </w:rPr>
        <w:t xml:space="preserve"> :</w:t>
      </w:r>
      <w:r w:rsidRPr="00C96482">
        <w:rPr>
          <w:rFonts w:ascii="TH SarabunPSK" w:eastAsia="Cordia New" w:hAnsi="TH SarabunPSK" w:cs="TH SarabunPSK"/>
          <w:sz w:val="32"/>
          <w:szCs w:val="32"/>
        </w:rPr>
        <w:t xml:space="preserve"> </w:t>
      </w:r>
      <w:r w:rsidRPr="00C96482">
        <w:rPr>
          <w:rFonts w:ascii="TH SarabunPSK" w:eastAsia="Cordia New" w:hAnsi="TH SarabunPSK" w:cs="TH SarabunPSK" w:hint="cs"/>
          <w:sz w:val="32"/>
          <w:szCs w:val="32"/>
          <w:cs/>
        </w:rPr>
        <w:t>บัณฑิตสามารถนำความรู้ ทักษะ และแนวคิดที่ได้เรียนรู้ไปประยุกต์ใช้กับการทำงาน</w:t>
      </w:r>
      <w:r w:rsidRPr="00C96482">
        <w:rPr>
          <w:rFonts w:ascii="TH SarabunPSK" w:eastAsia="Cordia New" w:hAnsi="TH SarabunPSK" w:cs="TH SarabunPSK"/>
          <w:sz w:val="32"/>
          <w:szCs w:val="32"/>
        </w:rPr>
        <w:t xml:space="preserve"> </w:t>
      </w:r>
      <w:r w:rsidRPr="00C96482">
        <w:rPr>
          <w:rFonts w:ascii="TH SarabunPSK" w:eastAsia="Cordia New" w:hAnsi="TH SarabunPSK" w:cs="TH SarabunPSK" w:hint="cs"/>
          <w:sz w:val="32"/>
          <w:szCs w:val="32"/>
          <w:cs/>
        </w:rPr>
        <w:t xml:space="preserve">ประยุกต์ใช้เทคโนโลยีกับการทำงาน บูรณาการความรู้เพื่อเพิ่มทักษะการทำงาน และปฏิบัติงานจริงตามแผนที่วางไว้ได้ </w:t>
      </w:r>
    </w:p>
    <w:sectPr w:rsidR="008D31B7" w:rsidRPr="00C134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F4A0C"/>
    <w:multiLevelType w:val="hybridMultilevel"/>
    <w:tmpl w:val="207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041AC"/>
    <w:multiLevelType w:val="hybridMultilevel"/>
    <w:tmpl w:val="2B7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25304"/>
    <w:multiLevelType w:val="hybridMultilevel"/>
    <w:tmpl w:val="8602A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E0"/>
    <w:rsid w:val="00022A08"/>
    <w:rsid w:val="0007088E"/>
    <w:rsid w:val="00074226"/>
    <w:rsid w:val="000B5729"/>
    <w:rsid w:val="000E4A57"/>
    <w:rsid w:val="000E65B0"/>
    <w:rsid w:val="000F52E2"/>
    <w:rsid w:val="00121B83"/>
    <w:rsid w:val="00122297"/>
    <w:rsid w:val="00137218"/>
    <w:rsid w:val="00143E5B"/>
    <w:rsid w:val="0015400F"/>
    <w:rsid w:val="00154D7E"/>
    <w:rsid w:val="0017152C"/>
    <w:rsid w:val="001B65D0"/>
    <w:rsid w:val="001D10FD"/>
    <w:rsid w:val="001E1AA9"/>
    <w:rsid w:val="002608F3"/>
    <w:rsid w:val="00272EDB"/>
    <w:rsid w:val="002A0451"/>
    <w:rsid w:val="002B4B66"/>
    <w:rsid w:val="002C31DB"/>
    <w:rsid w:val="002D09DA"/>
    <w:rsid w:val="002D4B59"/>
    <w:rsid w:val="00316630"/>
    <w:rsid w:val="00363C75"/>
    <w:rsid w:val="00392916"/>
    <w:rsid w:val="003A6FAE"/>
    <w:rsid w:val="003D3631"/>
    <w:rsid w:val="00406DE5"/>
    <w:rsid w:val="004D1329"/>
    <w:rsid w:val="004D3355"/>
    <w:rsid w:val="00516ECD"/>
    <w:rsid w:val="00587E29"/>
    <w:rsid w:val="0062564E"/>
    <w:rsid w:val="00641AF1"/>
    <w:rsid w:val="00664AD8"/>
    <w:rsid w:val="00665E2C"/>
    <w:rsid w:val="006965B5"/>
    <w:rsid w:val="006E0662"/>
    <w:rsid w:val="007047EA"/>
    <w:rsid w:val="00715D20"/>
    <w:rsid w:val="00757642"/>
    <w:rsid w:val="007936F1"/>
    <w:rsid w:val="007E352D"/>
    <w:rsid w:val="007F022A"/>
    <w:rsid w:val="00804904"/>
    <w:rsid w:val="00824751"/>
    <w:rsid w:val="00834856"/>
    <w:rsid w:val="00846CBB"/>
    <w:rsid w:val="008652D8"/>
    <w:rsid w:val="00874757"/>
    <w:rsid w:val="008832E3"/>
    <w:rsid w:val="008D075C"/>
    <w:rsid w:val="008D31B7"/>
    <w:rsid w:val="00925D14"/>
    <w:rsid w:val="00965EBB"/>
    <w:rsid w:val="009A6491"/>
    <w:rsid w:val="00A3304B"/>
    <w:rsid w:val="00A61908"/>
    <w:rsid w:val="00A742F7"/>
    <w:rsid w:val="00AC33EF"/>
    <w:rsid w:val="00B8114C"/>
    <w:rsid w:val="00B83445"/>
    <w:rsid w:val="00BA59E0"/>
    <w:rsid w:val="00BC0575"/>
    <w:rsid w:val="00C114BD"/>
    <w:rsid w:val="00C13464"/>
    <w:rsid w:val="00C20168"/>
    <w:rsid w:val="00C21CE8"/>
    <w:rsid w:val="00C2254B"/>
    <w:rsid w:val="00C81006"/>
    <w:rsid w:val="00C856C2"/>
    <w:rsid w:val="00CC68B5"/>
    <w:rsid w:val="00D3764A"/>
    <w:rsid w:val="00D54B09"/>
    <w:rsid w:val="00D8796C"/>
    <w:rsid w:val="00DA3491"/>
    <w:rsid w:val="00DF70DC"/>
    <w:rsid w:val="00DF767E"/>
    <w:rsid w:val="00E21A6A"/>
    <w:rsid w:val="00EC2B9C"/>
    <w:rsid w:val="00ED0CB4"/>
    <w:rsid w:val="00F47ADA"/>
    <w:rsid w:val="00F5732F"/>
    <w:rsid w:val="00F77D6D"/>
    <w:rsid w:val="00F83C1C"/>
    <w:rsid w:val="00FE2A0A"/>
    <w:rsid w:val="00FF24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3C9A"/>
  <w15:chartTrackingRefBased/>
  <w15:docId w15:val="{B639232E-2CC1-47EF-B632-00889F8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32F"/>
    <w:rPr>
      <w:rFonts w:ascii="Times New Roman" w:hAnsi="Times New Roman" w:cs="Angsana New"/>
      <w:sz w:val="24"/>
      <w:szCs w:val="30"/>
    </w:rPr>
  </w:style>
  <w:style w:type="paragraph" w:styleId="ListParagraph">
    <w:name w:val="List Paragraph"/>
    <w:basedOn w:val="Normal"/>
    <w:uiPriority w:val="34"/>
    <w:qFormat/>
    <w:rsid w:val="00F5732F"/>
    <w:pPr>
      <w:ind w:left="720"/>
      <w:contextualSpacing/>
    </w:pPr>
  </w:style>
  <w:style w:type="character" w:styleId="Strong">
    <w:name w:val="Strong"/>
    <w:basedOn w:val="DefaultParagraphFont"/>
    <w:uiPriority w:val="22"/>
    <w:qFormat/>
    <w:rsid w:val="00846CBB"/>
    <w:rPr>
      <w:b/>
      <w:bCs/>
    </w:rPr>
  </w:style>
  <w:style w:type="character" w:styleId="PlaceholderText">
    <w:name w:val="Placeholder Text"/>
    <w:basedOn w:val="DefaultParagraphFont"/>
    <w:uiPriority w:val="99"/>
    <w:semiHidden/>
    <w:rsid w:val="00BC05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82124">
      <w:bodyDiv w:val="1"/>
      <w:marLeft w:val="0"/>
      <w:marRight w:val="0"/>
      <w:marTop w:val="0"/>
      <w:marBottom w:val="0"/>
      <w:divBdr>
        <w:top w:val="none" w:sz="0" w:space="0" w:color="auto"/>
        <w:left w:val="none" w:sz="0" w:space="0" w:color="auto"/>
        <w:bottom w:val="none" w:sz="0" w:space="0" w:color="auto"/>
        <w:right w:val="none" w:sz="0" w:space="0" w:color="auto"/>
      </w:divBdr>
    </w:div>
    <w:div w:id="427427862">
      <w:bodyDiv w:val="1"/>
      <w:marLeft w:val="0"/>
      <w:marRight w:val="0"/>
      <w:marTop w:val="0"/>
      <w:marBottom w:val="0"/>
      <w:divBdr>
        <w:top w:val="none" w:sz="0" w:space="0" w:color="auto"/>
        <w:left w:val="none" w:sz="0" w:space="0" w:color="auto"/>
        <w:bottom w:val="none" w:sz="0" w:space="0" w:color="auto"/>
        <w:right w:val="none" w:sz="0" w:space="0" w:color="auto"/>
      </w:divBdr>
    </w:div>
    <w:div w:id="457724863">
      <w:bodyDiv w:val="1"/>
      <w:marLeft w:val="0"/>
      <w:marRight w:val="0"/>
      <w:marTop w:val="0"/>
      <w:marBottom w:val="0"/>
      <w:divBdr>
        <w:top w:val="none" w:sz="0" w:space="0" w:color="auto"/>
        <w:left w:val="none" w:sz="0" w:space="0" w:color="auto"/>
        <w:bottom w:val="none" w:sz="0" w:space="0" w:color="auto"/>
        <w:right w:val="none" w:sz="0" w:space="0" w:color="auto"/>
      </w:divBdr>
    </w:div>
    <w:div w:id="641271438">
      <w:bodyDiv w:val="1"/>
      <w:marLeft w:val="0"/>
      <w:marRight w:val="0"/>
      <w:marTop w:val="0"/>
      <w:marBottom w:val="0"/>
      <w:divBdr>
        <w:top w:val="none" w:sz="0" w:space="0" w:color="auto"/>
        <w:left w:val="none" w:sz="0" w:space="0" w:color="auto"/>
        <w:bottom w:val="none" w:sz="0" w:space="0" w:color="auto"/>
        <w:right w:val="none" w:sz="0" w:space="0" w:color="auto"/>
      </w:divBdr>
    </w:div>
    <w:div w:id="1302924829">
      <w:bodyDiv w:val="1"/>
      <w:marLeft w:val="0"/>
      <w:marRight w:val="0"/>
      <w:marTop w:val="0"/>
      <w:marBottom w:val="0"/>
      <w:divBdr>
        <w:top w:val="none" w:sz="0" w:space="0" w:color="auto"/>
        <w:left w:val="none" w:sz="0" w:space="0" w:color="auto"/>
        <w:bottom w:val="none" w:sz="0" w:space="0" w:color="auto"/>
        <w:right w:val="none" w:sz="0" w:space="0" w:color="auto"/>
      </w:divBdr>
    </w:div>
    <w:div w:id="1588080835">
      <w:bodyDiv w:val="1"/>
      <w:marLeft w:val="0"/>
      <w:marRight w:val="0"/>
      <w:marTop w:val="0"/>
      <w:marBottom w:val="0"/>
      <w:divBdr>
        <w:top w:val="none" w:sz="0" w:space="0" w:color="auto"/>
        <w:left w:val="none" w:sz="0" w:space="0" w:color="auto"/>
        <w:bottom w:val="none" w:sz="0" w:space="0" w:color="auto"/>
        <w:right w:val="none" w:sz="0" w:space="0" w:color="auto"/>
      </w:divBdr>
    </w:div>
    <w:div w:id="1724258667">
      <w:bodyDiv w:val="1"/>
      <w:marLeft w:val="0"/>
      <w:marRight w:val="0"/>
      <w:marTop w:val="0"/>
      <w:marBottom w:val="0"/>
      <w:divBdr>
        <w:top w:val="none" w:sz="0" w:space="0" w:color="auto"/>
        <w:left w:val="none" w:sz="0" w:space="0" w:color="auto"/>
        <w:bottom w:val="none" w:sz="0" w:space="0" w:color="auto"/>
        <w:right w:val="none" w:sz="0" w:space="0" w:color="auto"/>
      </w:divBdr>
    </w:div>
    <w:div w:id="19905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PHERDPHAN WATTANAPRUK</dc:creator>
  <cp:keywords/>
  <dc:description/>
  <cp:lastModifiedBy>Admin</cp:lastModifiedBy>
  <cp:revision>4</cp:revision>
  <cp:lastPrinted>2025-09-03T02:14:00Z</cp:lastPrinted>
  <dcterms:created xsi:type="dcterms:W3CDTF">2025-09-03T02:17:00Z</dcterms:created>
  <dcterms:modified xsi:type="dcterms:W3CDTF">2025-09-05T01:34:00Z</dcterms:modified>
</cp:coreProperties>
</file>